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9F96" w14:textId="77777777" w:rsidR="003C4E68" w:rsidRPr="003C4E68" w:rsidRDefault="003C4E68" w:rsidP="003C4E68">
      <w:pPr>
        <w:spacing w:beforeLines="100" w:before="240"/>
        <w:rPr>
          <w:rFonts w:ascii="黑体" w:eastAsia="黑体" w:hAnsi="黑体"/>
          <w:sz w:val="36"/>
          <w:szCs w:val="36"/>
          <w:lang w:val="zh-TW" w:eastAsia="zh-TW"/>
        </w:rPr>
      </w:pPr>
      <w:r w:rsidRPr="003C4E68">
        <w:rPr>
          <w:rFonts w:ascii="黑体" w:eastAsia="黑体" w:hAnsi="黑体"/>
          <w:sz w:val="36"/>
          <w:szCs w:val="36"/>
          <w:lang w:val="zh-TW" w:eastAsia="zh-TW"/>
        </w:rPr>
        <w:t>附件1：</w:t>
      </w:r>
    </w:p>
    <w:p w14:paraId="77860B82" w14:textId="035E33D2" w:rsidR="003C4E68" w:rsidRPr="003C4E68" w:rsidRDefault="003C4E68" w:rsidP="003C4E68">
      <w:pPr>
        <w:spacing w:beforeLines="100" w:before="240"/>
        <w:jc w:val="center"/>
        <w:rPr>
          <w:rFonts w:ascii="宋体" w:eastAsia="宋体" w:hAnsi="宋体"/>
          <w:b/>
          <w:bCs/>
          <w:sz w:val="40"/>
          <w:szCs w:val="40"/>
          <w:lang w:val="zh-TW" w:eastAsia="zh-TW"/>
        </w:rPr>
      </w:pPr>
      <w:r w:rsidRPr="003C4E68">
        <w:rPr>
          <w:rFonts w:ascii="宋体" w:eastAsia="宋体" w:hAnsi="宋体"/>
          <w:b/>
          <w:bCs/>
          <w:sz w:val="40"/>
          <w:szCs w:val="40"/>
          <w:lang w:val="zh-TW" w:eastAsia="zh-TW"/>
        </w:rPr>
        <w:t>废旧物资回收经营企业基本情况表</w:t>
      </w:r>
    </w:p>
    <w:p w14:paraId="6C746F43" w14:textId="176A8B24" w:rsidR="003C4E68" w:rsidRPr="005C2EA9" w:rsidRDefault="003C4E68" w:rsidP="003C4E68">
      <w:pPr>
        <w:spacing w:beforeLines="100" w:before="240"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8"/>
          <w:szCs w:val="28"/>
        </w:rPr>
        <w:t>1</w:t>
      </w:r>
      <w:r w:rsidRPr="005C2EA9">
        <w:rPr>
          <w:rFonts w:ascii="仿宋" w:eastAsia="仿宋" w:hAnsi="仿宋" w:cs="仿宋"/>
          <w:sz w:val="24"/>
          <w:szCs w:val="24"/>
        </w:rPr>
        <w:t>.</w:t>
      </w:r>
      <w:r w:rsidRPr="005C2EA9">
        <w:rPr>
          <w:rFonts w:ascii="仿宋" w:eastAsia="仿宋" w:hAnsi="仿宋" w:cs="仿宋"/>
          <w:sz w:val="24"/>
          <w:szCs w:val="24"/>
          <w:lang w:val="zh-TW" w:eastAsia="zh-TW"/>
        </w:rPr>
        <w:t>填报企业</w:t>
      </w:r>
      <w:r w:rsidRPr="005C2EA9">
        <w:rPr>
          <w:rFonts w:ascii="仿宋" w:eastAsia="仿宋" w:hAnsi="仿宋" w:cs="仿宋" w:hint="eastAsia"/>
          <w:sz w:val="24"/>
          <w:szCs w:val="24"/>
        </w:rPr>
        <w:t>：</w:t>
      </w:r>
    </w:p>
    <w:p w14:paraId="49DD530D" w14:textId="126B7E7F" w:rsidR="003C4E68" w:rsidRPr="005C2EA9" w:rsidRDefault="003C4E68" w:rsidP="003C4E68">
      <w:pPr>
        <w:spacing w:line="360" w:lineRule="auto"/>
        <w:ind w:left="240" w:hangingChars="100" w:hanging="240"/>
        <w:rPr>
          <w:rFonts w:ascii="仿宋" w:eastAsia="仿宋" w:hAnsi="仿宋" w:cs="仿宋"/>
          <w:sz w:val="24"/>
          <w:szCs w:val="24"/>
        </w:rPr>
      </w:pPr>
      <w:r w:rsidRPr="005C2EA9">
        <w:rPr>
          <w:rFonts w:ascii="仿宋" w:eastAsia="仿宋" w:hAnsi="仿宋" w:cs="仿宋"/>
          <w:sz w:val="24"/>
          <w:szCs w:val="24"/>
        </w:rPr>
        <w:t>2.</w:t>
      </w:r>
      <w:r w:rsidRPr="005C2EA9">
        <w:rPr>
          <w:rFonts w:ascii="仿宋" w:eastAsia="仿宋" w:hAnsi="仿宋" w:cs="仿宋"/>
          <w:sz w:val="24"/>
          <w:szCs w:val="24"/>
          <w:lang w:val="zh-TW" w:eastAsia="zh-TW"/>
        </w:rPr>
        <w:t>填报周期</w:t>
      </w:r>
      <w:r w:rsidRPr="005C2EA9">
        <w:rPr>
          <w:rFonts w:ascii="仿宋" w:eastAsia="仿宋" w:hAnsi="仿宋" w:cs="仿宋" w:hint="eastAsia"/>
          <w:sz w:val="24"/>
          <w:szCs w:val="24"/>
        </w:rPr>
        <w:t>：</w:t>
      </w:r>
      <w:r w:rsidRPr="005C2EA9">
        <w:rPr>
          <w:rFonts w:ascii="仿宋" w:eastAsia="仿宋" w:hAnsi="仿宋" w:cs="仿宋"/>
          <w:sz w:val="24"/>
          <w:szCs w:val="24"/>
          <w:lang w:val="zh-TW" w:eastAsia="zh-TW"/>
        </w:rPr>
        <w:t>首次需填写，以后每个季度根据情况更新；</w:t>
      </w:r>
      <w:r w:rsidRPr="005C2EA9">
        <w:rPr>
          <w:rFonts w:ascii="仿宋" w:eastAsia="仿宋" w:hAnsi="仿宋" w:cs="仿宋"/>
          <w:sz w:val="24"/>
          <w:szCs w:val="24"/>
        </w:rPr>
        <w:t>“</w:t>
      </w:r>
      <w:r w:rsidRPr="005C2EA9">
        <w:rPr>
          <w:rFonts w:ascii="仿宋" w:eastAsia="仿宋" w:hAnsi="仿宋" w:cs="仿宋"/>
          <w:sz w:val="24"/>
          <w:szCs w:val="24"/>
          <w:lang w:val="zh-TW" w:eastAsia="zh-TW"/>
        </w:rPr>
        <w:t>三、企业经营情况</w:t>
      </w:r>
      <w:r w:rsidRPr="005C2EA9">
        <w:rPr>
          <w:rFonts w:ascii="仿宋" w:eastAsia="仿宋" w:hAnsi="仿宋" w:cs="仿宋"/>
          <w:sz w:val="24"/>
          <w:szCs w:val="24"/>
        </w:rPr>
        <w:t>”</w:t>
      </w:r>
      <w:r w:rsidRPr="005C2EA9">
        <w:rPr>
          <w:rFonts w:ascii="仿宋" w:eastAsia="仿宋" w:hAnsi="仿宋" w:cs="仿宋"/>
          <w:sz w:val="24"/>
          <w:szCs w:val="24"/>
          <w:lang w:val="zh-TW" w:eastAsia="zh-TW"/>
        </w:rPr>
        <w:t>，首次填写前三年数据，以后次年</w:t>
      </w:r>
      <w:r w:rsidRPr="005C2EA9">
        <w:rPr>
          <w:rFonts w:ascii="仿宋" w:eastAsia="仿宋" w:hAnsi="仿宋" w:cs="仿宋"/>
          <w:sz w:val="24"/>
          <w:szCs w:val="24"/>
        </w:rPr>
        <w:t>1</w:t>
      </w:r>
      <w:r w:rsidRPr="005C2EA9">
        <w:rPr>
          <w:rFonts w:ascii="仿宋" w:eastAsia="仿宋" w:hAnsi="仿宋" w:cs="仿宋"/>
          <w:sz w:val="24"/>
          <w:szCs w:val="24"/>
          <w:lang w:val="zh-TW" w:eastAsia="zh-TW"/>
        </w:rPr>
        <w:t>月填写前一年数据。</w:t>
      </w:r>
    </w:p>
    <w:p w14:paraId="4AC80159" w14:textId="021AFBB7" w:rsidR="003C4E68" w:rsidRPr="005C2EA9" w:rsidRDefault="003C4E68" w:rsidP="003C4E68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5C2EA9">
        <w:rPr>
          <w:rFonts w:ascii="仿宋" w:eastAsia="仿宋" w:hAnsi="仿宋" w:cs="仿宋"/>
          <w:sz w:val="24"/>
          <w:szCs w:val="24"/>
        </w:rPr>
        <w:t>3.</w:t>
      </w:r>
      <w:r w:rsidRPr="005C2EA9">
        <w:rPr>
          <w:rFonts w:ascii="仿宋" w:eastAsia="仿宋" w:hAnsi="仿宋" w:cs="仿宋"/>
          <w:sz w:val="24"/>
          <w:szCs w:val="24"/>
          <w:lang w:val="zh-TW" w:eastAsia="zh-TW"/>
        </w:rPr>
        <w:t>样表如下</w:t>
      </w:r>
      <w:r w:rsidRPr="005C2EA9">
        <w:rPr>
          <w:rFonts w:ascii="仿宋" w:eastAsia="仿宋" w:hAnsi="仿宋" w:cs="仿宋" w:hint="eastAsia"/>
          <w:sz w:val="24"/>
          <w:szCs w:val="24"/>
        </w:rPr>
        <w:t>：</w:t>
      </w:r>
    </w:p>
    <w:p w14:paraId="75E8952F" w14:textId="77777777" w:rsidR="003C4E68" w:rsidRPr="003C4E68" w:rsidRDefault="003C4E68" w:rsidP="003C4E68">
      <w:pPr>
        <w:spacing w:beforeLines="100" w:before="240" w:line="360" w:lineRule="auto"/>
        <w:rPr>
          <w:rFonts w:asciiTheme="majorEastAsia" w:eastAsiaTheme="majorEastAsia" w:hAnsiTheme="majorEastAsia" w:cs="仿宋"/>
        </w:rPr>
      </w:pPr>
      <w:r w:rsidRPr="003C4E68">
        <w:rPr>
          <w:rFonts w:asciiTheme="majorEastAsia" w:eastAsiaTheme="majorEastAsia" w:hAnsiTheme="majorEastAsia" w:cs="仿宋"/>
          <w:lang w:val="zh-TW" w:eastAsia="zh-TW"/>
        </w:rPr>
        <w:t>填报单位（盖章）：</w:t>
      </w:r>
      <w:r w:rsidRPr="003C4E68">
        <w:rPr>
          <w:rFonts w:asciiTheme="majorEastAsia" w:eastAsiaTheme="majorEastAsia" w:hAnsiTheme="majorEastAsia" w:cs="仿宋"/>
        </w:rPr>
        <w:tab/>
      </w:r>
      <w:r w:rsidRPr="003C4E68">
        <w:rPr>
          <w:rFonts w:asciiTheme="majorEastAsia" w:eastAsiaTheme="majorEastAsia" w:hAnsiTheme="majorEastAsia" w:cs="仿宋"/>
        </w:rPr>
        <w:tab/>
      </w:r>
      <w:r w:rsidRPr="003C4E68">
        <w:rPr>
          <w:rFonts w:asciiTheme="majorEastAsia" w:eastAsiaTheme="majorEastAsia" w:hAnsiTheme="majorEastAsia" w:cs="仿宋"/>
        </w:rPr>
        <w:tab/>
      </w:r>
      <w:r w:rsidRPr="003C4E68">
        <w:rPr>
          <w:rFonts w:asciiTheme="majorEastAsia" w:eastAsiaTheme="majorEastAsia" w:hAnsiTheme="majorEastAsia" w:cs="仿宋"/>
        </w:rPr>
        <w:tab/>
      </w:r>
      <w:r w:rsidRPr="003C4E68">
        <w:rPr>
          <w:rFonts w:asciiTheme="majorEastAsia" w:eastAsiaTheme="majorEastAsia" w:hAnsiTheme="majorEastAsia" w:cs="仿宋"/>
        </w:rPr>
        <w:tab/>
      </w:r>
      <w:r w:rsidRPr="003C4E68">
        <w:rPr>
          <w:rFonts w:asciiTheme="majorEastAsia" w:eastAsiaTheme="majorEastAsia" w:hAnsiTheme="majorEastAsia" w:cs="仿宋"/>
        </w:rPr>
        <w:tab/>
      </w:r>
      <w:r w:rsidRPr="003C4E68">
        <w:rPr>
          <w:rFonts w:asciiTheme="majorEastAsia" w:eastAsiaTheme="majorEastAsia" w:hAnsiTheme="majorEastAsia" w:cs="仿宋"/>
        </w:rPr>
        <w:tab/>
      </w:r>
      <w:r w:rsidRPr="003C4E68">
        <w:rPr>
          <w:rFonts w:asciiTheme="majorEastAsia" w:eastAsiaTheme="majorEastAsia" w:hAnsiTheme="majorEastAsia" w:cs="仿宋"/>
        </w:rPr>
        <w:tab/>
      </w:r>
      <w:r w:rsidRPr="003C4E68">
        <w:rPr>
          <w:rFonts w:asciiTheme="majorEastAsia" w:eastAsiaTheme="majorEastAsia" w:hAnsiTheme="majorEastAsia" w:cs="仿宋"/>
        </w:rPr>
        <w:tab/>
      </w:r>
      <w:r w:rsidRPr="003C4E68">
        <w:rPr>
          <w:rFonts w:asciiTheme="majorEastAsia" w:eastAsiaTheme="majorEastAsia" w:hAnsiTheme="majorEastAsia" w:cs="仿宋"/>
        </w:rPr>
        <w:tab/>
      </w:r>
      <w:r w:rsidRPr="003C4E68">
        <w:rPr>
          <w:rFonts w:asciiTheme="majorEastAsia" w:eastAsiaTheme="majorEastAsia" w:hAnsiTheme="majorEastAsia" w:cs="仿宋"/>
          <w:lang w:val="zh-TW" w:eastAsia="zh-TW"/>
        </w:rPr>
        <w:t>填报日期：</w:t>
      </w:r>
    </w:p>
    <w:tbl>
      <w:tblPr>
        <w:tblW w:w="8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332"/>
        <w:gridCol w:w="721"/>
        <w:gridCol w:w="133"/>
        <w:gridCol w:w="497"/>
        <w:gridCol w:w="724"/>
        <w:gridCol w:w="321"/>
        <w:gridCol w:w="949"/>
        <w:gridCol w:w="804"/>
        <w:gridCol w:w="435"/>
        <w:gridCol w:w="1642"/>
      </w:tblGrid>
      <w:tr w:rsidR="003C4E68" w14:paraId="60E722CB" w14:textId="77777777" w:rsidTr="00D558A4">
        <w:trPr>
          <w:trHeight w:val="310"/>
          <w:jc w:val="center"/>
        </w:trPr>
        <w:tc>
          <w:tcPr>
            <w:tcW w:w="8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034D1" w14:textId="77777777" w:rsidR="003C4E68" w:rsidRPr="003C4E68" w:rsidRDefault="003C4E68" w:rsidP="003C4E68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C4E68">
              <w:rPr>
                <w:rFonts w:asciiTheme="majorEastAsia" w:eastAsiaTheme="majorEastAsia" w:hAnsiTheme="majorEastAsia" w:cs="仿宋"/>
                <w:lang w:val="zh-TW" w:eastAsia="zh-TW"/>
              </w:rPr>
              <w:t>一、企业基本信息</w:t>
            </w:r>
          </w:p>
        </w:tc>
      </w:tr>
      <w:tr w:rsidR="003C4E68" w14:paraId="1A28CE11" w14:textId="77777777" w:rsidTr="005C2EA9">
        <w:trPr>
          <w:trHeight w:val="3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EC31A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企业名称</w:t>
            </w:r>
          </w:p>
        </w:tc>
        <w:tc>
          <w:tcPr>
            <w:tcW w:w="2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91DE" w14:textId="77777777" w:rsidR="003C4E68" w:rsidRDefault="003C4E68" w:rsidP="003C4E68">
            <w:pPr>
              <w:jc w:val="center"/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BA7D3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营业品类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09A6" w14:textId="77777777" w:rsidR="003C4E68" w:rsidRDefault="003C4E68" w:rsidP="003C4E68">
            <w:pPr>
              <w:jc w:val="center"/>
            </w:pPr>
          </w:p>
        </w:tc>
      </w:tr>
      <w:tr w:rsidR="003C4E68" w14:paraId="4330268A" w14:textId="77777777" w:rsidTr="005C2EA9">
        <w:trPr>
          <w:trHeight w:val="3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34D3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注册地址</w:t>
            </w:r>
          </w:p>
        </w:tc>
        <w:tc>
          <w:tcPr>
            <w:tcW w:w="2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438B" w14:textId="77777777" w:rsidR="003C4E68" w:rsidRDefault="003C4E68" w:rsidP="003C4E68">
            <w:pPr>
              <w:jc w:val="center"/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CEA82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注册资金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D7436" w14:textId="77777777" w:rsidR="003C4E68" w:rsidRDefault="003C4E68" w:rsidP="003C4E68">
            <w:pPr>
              <w:jc w:val="center"/>
            </w:pPr>
          </w:p>
        </w:tc>
      </w:tr>
      <w:tr w:rsidR="003C4E68" w14:paraId="2CDC2C5C" w14:textId="77777777" w:rsidTr="005C2EA9">
        <w:trPr>
          <w:trHeight w:val="3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35DC4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法人代表</w:t>
            </w:r>
          </w:p>
        </w:tc>
        <w:tc>
          <w:tcPr>
            <w:tcW w:w="2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F5AF" w14:textId="77777777" w:rsidR="003C4E68" w:rsidRDefault="003C4E68" w:rsidP="003C4E68">
            <w:pPr>
              <w:jc w:val="center"/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DE702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联系方式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4068E" w14:textId="77777777" w:rsidR="003C4E68" w:rsidRDefault="003C4E68" w:rsidP="003C4E68">
            <w:pPr>
              <w:jc w:val="center"/>
            </w:pPr>
          </w:p>
        </w:tc>
      </w:tr>
      <w:tr w:rsidR="003C4E68" w14:paraId="5D6C7C82" w14:textId="77777777" w:rsidTr="005C2EA9">
        <w:trPr>
          <w:trHeight w:val="3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E96CC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联系人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BCDA1" w14:textId="77777777" w:rsidR="003C4E68" w:rsidRDefault="003C4E68" w:rsidP="003C4E68">
            <w:pPr>
              <w:jc w:val="center"/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C51D5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职 务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C4900" w14:textId="77777777" w:rsidR="003C4E68" w:rsidRDefault="003C4E68" w:rsidP="003C4E68">
            <w:pPr>
              <w:jc w:val="center"/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4656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联系方式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C3A11" w14:textId="77777777" w:rsidR="003C4E68" w:rsidRDefault="003C4E68" w:rsidP="00D558A4"/>
        </w:tc>
      </w:tr>
      <w:tr w:rsidR="003C4E68" w14:paraId="3A9188DD" w14:textId="77777777" w:rsidTr="005C2EA9">
        <w:trPr>
          <w:trHeight w:val="3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7B5E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从业人数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8D74" w14:textId="77777777" w:rsidR="003C4E68" w:rsidRDefault="003C4E68" w:rsidP="003C4E68">
            <w:pPr>
              <w:jc w:val="center"/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7FD8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大专以上人数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601A" w14:textId="77777777" w:rsidR="003C4E68" w:rsidRDefault="003C4E68" w:rsidP="003C4E68">
            <w:pPr>
              <w:jc w:val="center"/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9AF19" w14:textId="77777777" w:rsidR="003C4E68" w:rsidRDefault="003C4E68" w:rsidP="003C4E68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信用评价等级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0A0E" w14:textId="77777777" w:rsidR="003C4E68" w:rsidRDefault="003C4E68" w:rsidP="00D558A4"/>
        </w:tc>
      </w:tr>
      <w:tr w:rsidR="003C4E68" w14:paraId="7FB6DB95" w14:textId="77777777" w:rsidTr="003C4E68">
        <w:trPr>
          <w:trHeight w:val="3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4E96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企业性质</w:t>
            </w:r>
          </w:p>
        </w:tc>
        <w:tc>
          <w:tcPr>
            <w:tcW w:w="65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FDB8F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</w:rPr>
              <w:t>□</w:t>
            </w:r>
            <w:r>
              <w:rPr>
                <w:rFonts w:ascii="仿宋" w:eastAsia="仿宋" w:hAnsi="仿宋" w:cs="仿宋"/>
                <w:lang w:val="zh-TW" w:eastAsia="zh-TW"/>
              </w:rPr>
              <w:t xml:space="preserve">国有 </w:t>
            </w:r>
            <w:r>
              <w:rPr>
                <w:rFonts w:ascii="仿宋" w:eastAsia="仿宋" w:hAnsi="仿宋" w:cs="仿宋"/>
              </w:rPr>
              <w:t>□</w:t>
            </w:r>
            <w:r>
              <w:rPr>
                <w:rFonts w:ascii="仿宋" w:eastAsia="仿宋" w:hAnsi="仿宋" w:cs="仿宋"/>
                <w:lang w:val="zh-TW" w:eastAsia="zh-TW"/>
              </w:rPr>
              <w:t xml:space="preserve">民营 </w:t>
            </w:r>
            <w:r>
              <w:rPr>
                <w:rFonts w:ascii="仿宋" w:eastAsia="仿宋" w:hAnsi="仿宋" w:cs="仿宋"/>
              </w:rPr>
              <w:t>□</w:t>
            </w:r>
            <w:r>
              <w:rPr>
                <w:rFonts w:ascii="仿宋" w:eastAsia="仿宋" w:hAnsi="仿宋" w:cs="仿宋"/>
                <w:lang w:val="zh-TW" w:eastAsia="zh-TW"/>
              </w:rPr>
              <w:t xml:space="preserve">个人 </w:t>
            </w:r>
            <w:r>
              <w:rPr>
                <w:rFonts w:ascii="仿宋" w:eastAsia="仿宋" w:hAnsi="仿宋" w:cs="仿宋"/>
              </w:rPr>
              <w:t>□</w:t>
            </w:r>
            <w:r>
              <w:rPr>
                <w:rFonts w:ascii="仿宋" w:eastAsia="仿宋" w:hAnsi="仿宋" w:cs="仿宋"/>
                <w:lang w:val="zh-TW" w:eastAsia="zh-TW"/>
              </w:rPr>
              <w:t xml:space="preserve">上市公司 </w:t>
            </w:r>
            <w:r>
              <w:rPr>
                <w:rFonts w:ascii="仿宋" w:eastAsia="仿宋" w:hAnsi="仿宋" w:cs="仿宋"/>
              </w:rPr>
              <w:t>□</w:t>
            </w:r>
            <w:r>
              <w:rPr>
                <w:rFonts w:ascii="仿宋" w:eastAsia="仿宋" w:hAnsi="仿宋" w:cs="仿宋"/>
                <w:lang w:val="zh-TW" w:eastAsia="zh-TW"/>
              </w:rPr>
              <w:t>外企</w:t>
            </w:r>
          </w:p>
        </w:tc>
      </w:tr>
      <w:tr w:rsidR="003C4E68" w14:paraId="5D46CCA0" w14:textId="77777777" w:rsidTr="00D558A4">
        <w:trPr>
          <w:trHeight w:val="310"/>
          <w:jc w:val="center"/>
        </w:trPr>
        <w:tc>
          <w:tcPr>
            <w:tcW w:w="8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CCC8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统一社会信用代码</w:t>
            </w:r>
            <w:r>
              <w:rPr>
                <w:rFonts w:ascii="仿宋" w:eastAsia="仿宋" w:hAnsi="仿宋" w:cs="仿宋"/>
              </w:rPr>
              <w:t>□□□□□□□□□□□□□□□□□□</w:t>
            </w:r>
          </w:p>
        </w:tc>
      </w:tr>
      <w:tr w:rsidR="003C4E68" w14:paraId="28079B03" w14:textId="77777777" w:rsidTr="00D558A4">
        <w:trPr>
          <w:trHeight w:val="310"/>
          <w:jc w:val="center"/>
        </w:trPr>
        <w:tc>
          <w:tcPr>
            <w:tcW w:w="8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50A45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尚未领取统一社会信用代码的填写原组织机构代码</w:t>
            </w:r>
            <w:r>
              <w:rPr>
                <w:rFonts w:ascii="仿宋" w:eastAsia="仿宋" w:hAnsi="仿宋" w:cs="仿宋"/>
              </w:rPr>
              <w:t>□□□□□□□□</w:t>
            </w:r>
            <w:r>
              <w:rPr>
                <w:rFonts w:ascii="仿宋" w:eastAsia="仿宋" w:hAnsi="仿宋" w:cs="仿宋"/>
                <w:lang w:val="zh-TW" w:eastAsia="zh-TW"/>
              </w:rPr>
              <w:t>－</w:t>
            </w:r>
            <w:r>
              <w:rPr>
                <w:rFonts w:ascii="仿宋" w:eastAsia="仿宋" w:hAnsi="仿宋" w:cs="仿宋"/>
              </w:rPr>
              <w:t>□</w:t>
            </w:r>
          </w:p>
        </w:tc>
      </w:tr>
      <w:tr w:rsidR="003C4E68" w14:paraId="1495E8FC" w14:textId="77777777" w:rsidTr="00D558A4">
        <w:trPr>
          <w:trHeight w:val="310"/>
          <w:jc w:val="center"/>
        </w:trPr>
        <w:tc>
          <w:tcPr>
            <w:tcW w:w="8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806E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回收经营者备案号</w:t>
            </w:r>
            <w:r>
              <w:rPr>
                <w:rFonts w:ascii="仿宋" w:eastAsia="仿宋" w:hAnsi="仿宋" w:cs="仿宋"/>
              </w:rPr>
              <w:t>□□□□□□□□□□□□</w:t>
            </w:r>
          </w:p>
        </w:tc>
      </w:tr>
      <w:tr w:rsidR="003C4E68" w14:paraId="69AEA7D7" w14:textId="77777777" w:rsidTr="00D558A4">
        <w:trPr>
          <w:trHeight w:val="310"/>
          <w:jc w:val="center"/>
        </w:trPr>
        <w:tc>
          <w:tcPr>
            <w:tcW w:w="8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7CA09" w14:textId="77777777" w:rsidR="003C4E68" w:rsidRDefault="003C4E68" w:rsidP="003C4E68">
            <w:pPr>
              <w:spacing w:line="360" w:lineRule="auto"/>
              <w:jc w:val="center"/>
            </w:pPr>
            <w:r w:rsidRPr="003C4E68">
              <w:rPr>
                <w:rFonts w:asciiTheme="majorEastAsia" w:eastAsiaTheme="majorEastAsia" w:hAnsiTheme="majorEastAsia" w:cs="仿宋"/>
                <w:lang w:val="zh-TW" w:eastAsia="zh-TW"/>
              </w:rPr>
              <w:t>二、企业能力</w:t>
            </w:r>
          </w:p>
        </w:tc>
      </w:tr>
      <w:tr w:rsidR="003C4E68" w14:paraId="39AE57EA" w14:textId="77777777" w:rsidTr="003C4E68">
        <w:trPr>
          <w:trHeight w:val="310"/>
          <w:jc w:val="center"/>
        </w:trPr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C483" w14:textId="252BCCE3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回收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/>
                <w:lang w:val="zh-TW" w:eastAsia="zh-TW"/>
              </w:rPr>
              <w:t>拆解能力（万吨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/>
                <w:lang w:val="zh-TW" w:eastAsia="zh-TW"/>
              </w:rPr>
              <w:t>年）</w:t>
            </w:r>
          </w:p>
        </w:tc>
        <w:tc>
          <w:tcPr>
            <w:tcW w:w="5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B486" w14:textId="77777777" w:rsidR="003C4E68" w:rsidRDefault="003C4E68" w:rsidP="00D558A4"/>
        </w:tc>
      </w:tr>
      <w:tr w:rsidR="003C4E68" w14:paraId="54224EDF" w14:textId="77777777" w:rsidTr="003C4E68">
        <w:trPr>
          <w:trHeight w:val="310"/>
          <w:jc w:val="center"/>
        </w:trPr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80AD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经营场所总占面积（平方米）</w:t>
            </w:r>
          </w:p>
        </w:tc>
        <w:tc>
          <w:tcPr>
            <w:tcW w:w="5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506E" w14:textId="77777777" w:rsidR="003C4E68" w:rsidRDefault="003C4E68" w:rsidP="00D558A4"/>
        </w:tc>
      </w:tr>
      <w:tr w:rsidR="003C4E68" w14:paraId="6ED84EC5" w14:textId="77777777" w:rsidTr="003C4E68">
        <w:trPr>
          <w:trHeight w:val="310"/>
          <w:jc w:val="center"/>
        </w:trPr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A2B8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固定资产总额</w:t>
            </w:r>
          </w:p>
        </w:tc>
        <w:tc>
          <w:tcPr>
            <w:tcW w:w="5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74CC0" w14:textId="77777777" w:rsidR="003C4E68" w:rsidRDefault="003C4E68" w:rsidP="00D558A4"/>
        </w:tc>
      </w:tr>
      <w:tr w:rsidR="003C4E68" w14:paraId="5B02DB4B" w14:textId="77777777" w:rsidTr="003C4E68">
        <w:trPr>
          <w:trHeight w:val="310"/>
          <w:jc w:val="center"/>
        </w:trPr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C07E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生产线</w:t>
            </w:r>
          </w:p>
        </w:tc>
        <w:tc>
          <w:tcPr>
            <w:tcW w:w="5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9564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（列明生产线名称、规格及数量）</w:t>
            </w:r>
          </w:p>
        </w:tc>
      </w:tr>
      <w:tr w:rsidR="003C4E68" w14:paraId="5FE21C02" w14:textId="77777777" w:rsidTr="003C4E68">
        <w:trPr>
          <w:trHeight w:val="310"/>
          <w:jc w:val="center"/>
        </w:trPr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3AE68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lastRenderedPageBreak/>
              <w:t>环保设备</w:t>
            </w:r>
          </w:p>
        </w:tc>
        <w:tc>
          <w:tcPr>
            <w:tcW w:w="5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67D4E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（列明环保设备名称、规格及数量）</w:t>
            </w:r>
          </w:p>
        </w:tc>
      </w:tr>
      <w:tr w:rsidR="003C4E68" w14:paraId="35F5ABC0" w14:textId="77777777" w:rsidTr="003C4E68">
        <w:trPr>
          <w:trHeight w:val="1210"/>
          <w:jc w:val="center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708B" w14:textId="77777777" w:rsidR="003C4E68" w:rsidRDefault="003C4E68" w:rsidP="00D558A4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lang w:val="zh-TW" w:eastAsia="zh-TW"/>
              </w:rPr>
              <w:t>地磅：</w:t>
            </w:r>
            <w:r>
              <w:rPr>
                <w:rFonts w:ascii="仿宋" w:eastAsia="仿宋" w:hAnsi="仿宋" w:cs="仿宋"/>
              </w:rPr>
              <w:t xml:space="preserve"> </w:t>
            </w:r>
          </w:p>
          <w:p w14:paraId="023F229F" w14:textId="77777777" w:rsidR="003C4E68" w:rsidRDefault="003C4E68" w:rsidP="00D558A4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lang w:val="zh-TW" w:eastAsia="zh-TW"/>
              </w:rPr>
              <w:t>运输车辆：</w:t>
            </w:r>
          </w:p>
          <w:p w14:paraId="4B1FE1FD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汽车吊：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D7FEA" w14:textId="77777777" w:rsidR="003C4E68" w:rsidRDefault="003C4E68" w:rsidP="00D558A4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lang w:val="zh-TW" w:eastAsia="zh-TW"/>
              </w:rPr>
              <w:t>叉车：</w:t>
            </w:r>
          </w:p>
          <w:p w14:paraId="699105D4" w14:textId="77777777" w:rsidR="003C4E68" w:rsidRDefault="003C4E68" w:rsidP="00D558A4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lang w:val="zh-TW" w:eastAsia="zh-TW"/>
              </w:rPr>
              <w:t>打包机：</w:t>
            </w:r>
          </w:p>
          <w:p w14:paraId="7B997D57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剪切机：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5EF4" w14:textId="77777777" w:rsidR="003C4E68" w:rsidRDefault="003C4E68" w:rsidP="00D558A4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lang w:val="zh-TW" w:eastAsia="zh-TW"/>
              </w:rPr>
              <w:t>破碎生产线：</w:t>
            </w:r>
          </w:p>
          <w:p w14:paraId="6DC9834A" w14:textId="77777777" w:rsidR="003C4E68" w:rsidRDefault="003C4E68" w:rsidP="00D558A4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lang w:val="zh-TW" w:eastAsia="zh-TW"/>
              </w:rPr>
              <w:t>分拣生产线：</w:t>
            </w:r>
          </w:p>
          <w:p w14:paraId="66BEA71D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氧割工具：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FFD8" w14:textId="77777777" w:rsidR="003C4E68" w:rsidRDefault="003C4E68" w:rsidP="00D558A4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lang w:val="zh-TW" w:eastAsia="zh-TW"/>
              </w:rPr>
              <w:t>污水处理：</w:t>
            </w:r>
          </w:p>
          <w:p w14:paraId="08ECC210" w14:textId="77777777" w:rsidR="003C4E68" w:rsidRDefault="003C4E68" w:rsidP="00D558A4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lang w:val="zh-TW" w:eastAsia="zh-TW"/>
              </w:rPr>
              <w:t>消防设施：</w:t>
            </w:r>
          </w:p>
          <w:p w14:paraId="7DDD82F3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其他设备：</w:t>
            </w:r>
          </w:p>
        </w:tc>
      </w:tr>
      <w:tr w:rsidR="003C4E68" w14:paraId="75949FD7" w14:textId="77777777" w:rsidTr="00D558A4">
        <w:trPr>
          <w:trHeight w:val="310"/>
          <w:jc w:val="center"/>
        </w:trPr>
        <w:tc>
          <w:tcPr>
            <w:tcW w:w="8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A7D0" w14:textId="77777777" w:rsidR="003C4E68" w:rsidRDefault="003C4E68" w:rsidP="003C4E68">
            <w:pPr>
              <w:spacing w:line="360" w:lineRule="auto"/>
              <w:jc w:val="center"/>
            </w:pPr>
            <w:r w:rsidRPr="003C4E68">
              <w:rPr>
                <w:rFonts w:asciiTheme="majorEastAsia" w:eastAsiaTheme="majorEastAsia" w:hAnsiTheme="majorEastAsia" w:cs="仿宋"/>
                <w:lang w:val="zh-TW" w:eastAsia="zh-TW"/>
              </w:rPr>
              <w:t>三、企业经营情况</w:t>
            </w:r>
          </w:p>
        </w:tc>
      </w:tr>
      <w:tr w:rsidR="003C4E68" w14:paraId="7995763C" w14:textId="77777777" w:rsidTr="005C2EA9">
        <w:trPr>
          <w:trHeight w:val="310"/>
          <w:jc w:val="center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EDAB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指标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EAEFB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</w:rPr>
              <w:t>2021</w:t>
            </w:r>
            <w:r>
              <w:rPr>
                <w:rFonts w:ascii="仿宋" w:eastAsia="仿宋" w:hAnsi="仿宋" w:cs="仿宋"/>
                <w:lang w:val="zh-TW" w:eastAsia="zh-TW"/>
              </w:rPr>
              <w:t>年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BC8AC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</w:rPr>
              <w:t>2020</w:t>
            </w:r>
            <w:r>
              <w:rPr>
                <w:rFonts w:ascii="仿宋" w:eastAsia="仿宋" w:hAnsi="仿宋" w:cs="仿宋"/>
                <w:lang w:val="zh-TW" w:eastAsia="zh-TW"/>
              </w:rPr>
              <w:t>年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4122" w14:textId="77777777" w:rsidR="003C4E68" w:rsidRDefault="003C4E68" w:rsidP="003C4E68">
            <w:pPr>
              <w:spacing w:line="360" w:lineRule="auto"/>
            </w:pPr>
            <w:r>
              <w:rPr>
                <w:rFonts w:ascii="仿宋" w:eastAsia="仿宋" w:hAnsi="仿宋" w:cs="仿宋"/>
              </w:rPr>
              <w:t>2019</w:t>
            </w:r>
            <w:r>
              <w:rPr>
                <w:rFonts w:ascii="仿宋" w:eastAsia="仿宋" w:hAnsi="仿宋" w:cs="仿宋"/>
                <w:lang w:val="zh-TW" w:eastAsia="zh-TW"/>
              </w:rPr>
              <w:t>年</w:t>
            </w:r>
          </w:p>
        </w:tc>
      </w:tr>
      <w:tr w:rsidR="003C4E68" w14:paraId="4AD5339E" w14:textId="77777777" w:rsidTr="005C2EA9">
        <w:trPr>
          <w:trHeight w:val="310"/>
          <w:jc w:val="center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5E789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废旧物资回收总额（万元）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069D5" w14:textId="77777777" w:rsidR="003C4E68" w:rsidRDefault="003C4E68" w:rsidP="00D558A4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8DBFC" w14:textId="77777777" w:rsidR="003C4E68" w:rsidRDefault="003C4E68" w:rsidP="00D558A4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1096" w14:textId="77777777" w:rsidR="003C4E68" w:rsidRDefault="003C4E68" w:rsidP="00D558A4"/>
        </w:tc>
      </w:tr>
      <w:tr w:rsidR="003C4E68" w14:paraId="06CDFFC4" w14:textId="77777777" w:rsidTr="005C2EA9">
        <w:trPr>
          <w:trHeight w:val="310"/>
          <w:jc w:val="center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A083E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废旧物资销售总额（万元）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B162E" w14:textId="77777777" w:rsidR="003C4E68" w:rsidRDefault="003C4E68" w:rsidP="00D558A4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ACAA" w14:textId="77777777" w:rsidR="003C4E68" w:rsidRDefault="003C4E68" w:rsidP="00D558A4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DA4F" w14:textId="77777777" w:rsidR="003C4E68" w:rsidRDefault="003C4E68" w:rsidP="00D558A4"/>
        </w:tc>
      </w:tr>
      <w:tr w:rsidR="003C4E68" w14:paraId="328ACBCB" w14:textId="77777777" w:rsidTr="005C2EA9">
        <w:trPr>
          <w:trHeight w:val="310"/>
          <w:jc w:val="center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A772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费用总额（万元）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7E74" w14:textId="77777777" w:rsidR="003C4E68" w:rsidRDefault="003C4E68" w:rsidP="00D558A4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1143" w14:textId="77777777" w:rsidR="003C4E68" w:rsidRDefault="003C4E68" w:rsidP="00D558A4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4317A" w14:textId="77777777" w:rsidR="003C4E68" w:rsidRDefault="003C4E68" w:rsidP="00D558A4"/>
        </w:tc>
      </w:tr>
      <w:tr w:rsidR="003C4E68" w14:paraId="29F03520" w14:textId="77777777" w:rsidTr="005C2EA9">
        <w:trPr>
          <w:trHeight w:val="310"/>
          <w:jc w:val="center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069D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纳税总额（万元）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5CAD" w14:textId="77777777" w:rsidR="003C4E68" w:rsidRDefault="003C4E68" w:rsidP="00D558A4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0FB2" w14:textId="77777777" w:rsidR="003C4E68" w:rsidRDefault="003C4E68" w:rsidP="00D558A4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DF801" w14:textId="77777777" w:rsidR="003C4E68" w:rsidRDefault="003C4E68" w:rsidP="00D558A4"/>
        </w:tc>
      </w:tr>
      <w:tr w:rsidR="003C4E68" w14:paraId="4237D8EC" w14:textId="77777777" w:rsidTr="005C2EA9">
        <w:trPr>
          <w:trHeight w:val="310"/>
          <w:jc w:val="center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2E2A4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缴税返还（万元）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9B7F" w14:textId="77777777" w:rsidR="003C4E68" w:rsidRDefault="003C4E68" w:rsidP="00D558A4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42F6" w14:textId="77777777" w:rsidR="003C4E68" w:rsidRDefault="003C4E68" w:rsidP="00D558A4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C9973" w14:textId="77777777" w:rsidR="003C4E68" w:rsidRDefault="003C4E68" w:rsidP="00D558A4"/>
        </w:tc>
      </w:tr>
      <w:tr w:rsidR="003C4E68" w14:paraId="6F134CD3" w14:textId="77777777" w:rsidTr="005C2EA9">
        <w:trPr>
          <w:trHeight w:val="310"/>
          <w:jc w:val="center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9B138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利润总额（万元）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A93C" w14:textId="77777777" w:rsidR="003C4E68" w:rsidRDefault="003C4E68" w:rsidP="00D558A4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907E4" w14:textId="77777777" w:rsidR="003C4E68" w:rsidRDefault="003C4E68" w:rsidP="00D558A4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65F0" w14:textId="77777777" w:rsidR="003C4E68" w:rsidRDefault="003C4E68" w:rsidP="00D558A4"/>
        </w:tc>
      </w:tr>
      <w:tr w:rsidR="003C4E68" w14:paraId="24767D44" w14:textId="77777777" w:rsidTr="005C2EA9">
        <w:trPr>
          <w:trHeight w:val="760"/>
          <w:jc w:val="center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3409" w14:textId="77777777" w:rsidR="003C4E68" w:rsidRDefault="003C4E68" w:rsidP="00D558A4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lang w:val="zh-TW" w:eastAsia="zh-TW"/>
              </w:rPr>
              <w:t>连锁回收网点数（个）</w:t>
            </w:r>
          </w:p>
          <w:p w14:paraId="42142100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（除报废机动车回收拆解企业以外填写）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CDC6" w14:textId="77777777" w:rsidR="003C4E68" w:rsidRDefault="003C4E68" w:rsidP="00D558A4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F76D" w14:textId="77777777" w:rsidR="003C4E68" w:rsidRDefault="003C4E68" w:rsidP="00D558A4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CE9E9" w14:textId="77777777" w:rsidR="003C4E68" w:rsidRDefault="003C4E68" w:rsidP="00D558A4"/>
        </w:tc>
      </w:tr>
      <w:tr w:rsidR="003C4E68" w14:paraId="7F368E68" w14:textId="77777777" w:rsidTr="005C2EA9">
        <w:trPr>
          <w:trHeight w:val="760"/>
          <w:jc w:val="center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6993" w14:textId="77777777" w:rsidR="003C4E68" w:rsidRDefault="003C4E68" w:rsidP="00D558A4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lang w:val="zh-TW" w:eastAsia="zh-TW"/>
              </w:rPr>
              <w:t>在线交投总额（万元）</w:t>
            </w:r>
          </w:p>
          <w:p w14:paraId="3ACF1E5E" w14:textId="77777777" w:rsidR="003C4E68" w:rsidRDefault="003C4E68" w:rsidP="00D558A4">
            <w:pPr>
              <w:spacing w:line="360" w:lineRule="auto"/>
            </w:pPr>
            <w:r>
              <w:rPr>
                <w:rFonts w:ascii="仿宋" w:eastAsia="仿宋" w:hAnsi="仿宋" w:cs="仿宋"/>
                <w:lang w:val="zh-TW" w:eastAsia="zh-TW"/>
              </w:rPr>
              <w:t>（除报废机动车回收拆解企业以外填写）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0A1" w14:textId="77777777" w:rsidR="003C4E68" w:rsidRDefault="003C4E68" w:rsidP="00D558A4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4A37" w14:textId="77777777" w:rsidR="003C4E68" w:rsidRDefault="003C4E68" w:rsidP="00D558A4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615FE" w14:textId="77777777" w:rsidR="003C4E68" w:rsidRDefault="003C4E68" w:rsidP="00D558A4"/>
        </w:tc>
      </w:tr>
    </w:tbl>
    <w:p w14:paraId="6B022384" w14:textId="77777777" w:rsidR="003C4E68" w:rsidRDefault="003C4E68" w:rsidP="003C4E68">
      <w:pPr>
        <w:jc w:val="center"/>
        <w:rPr>
          <w:rFonts w:ascii="仿宋" w:eastAsia="仿宋" w:hAnsi="仿宋" w:cs="仿宋"/>
        </w:rPr>
      </w:pPr>
    </w:p>
    <w:p w14:paraId="4C1962FB" w14:textId="45F64FCD" w:rsidR="003C4E68" w:rsidRPr="003C4E68" w:rsidRDefault="003C4E68" w:rsidP="003C4E68">
      <w:pPr>
        <w:spacing w:line="200" w:lineRule="exact"/>
        <w:ind w:right="840"/>
        <w:rPr>
          <w:rFonts w:asciiTheme="majorEastAsia" w:eastAsiaTheme="majorEastAsia" w:hAnsiTheme="majorEastAsia"/>
          <w:sz w:val="28"/>
          <w:szCs w:val="28"/>
        </w:rPr>
      </w:pPr>
      <w:r w:rsidRPr="003C4E68">
        <w:rPr>
          <w:rFonts w:asciiTheme="majorEastAsia" w:eastAsiaTheme="majorEastAsia" w:hAnsiTheme="majorEastAsia"/>
          <w:sz w:val="18"/>
          <w:szCs w:val="18"/>
          <w:lang w:val="zh-TW" w:eastAsia="zh-TW"/>
        </w:rPr>
        <w:t>单位负责人：</w:t>
      </w:r>
      <w:r w:rsidRPr="003C4E68">
        <w:rPr>
          <w:rFonts w:asciiTheme="majorEastAsia" w:eastAsiaTheme="majorEastAsia" w:hAnsiTheme="majorEastAsia" w:cs="宋体"/>
          <w:sz w:val="18"/>
          <w:szCs w:val="18"/>
        </w:rPr>
        <w:tab/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</w:t>
      </w:r>
      <w:r w:rsidRPr="003C4E68">
        <w:rPr>
          <w:rFonts w:asciiTheme="majorEastAsia" w:eastAsiaTheme="majorEastAsia" w:hAnsiTheme="majorEastAsia" w:cs="宋体"/>
          <w:sz w:val="18"/>
          <w:szCs w:val="18"/>
        </w:rPr>
        <w:tab/>
      </w:r>
      <w:r w:rsidRPr="003C4E68">
        <w:rPr>
          <w:rFonts w:asciiTheme="majorEastAsia" w:eastAsiaTheme="majorEastAsia" w:hAnsiTheme="majorEastAsia"/>
          <w:sz w:val="18"/>
          <w:szCs w:val="18"/>
          <w:lang w:val="zh-TW" w:eastAsia="zh-TW"/>
        </w:rPr>
        <w:t>统计负责人：</w:t>
      </w:r>
      <w:r w:rsidRPr="003C4E68">
        <w:rPr>
          <w:rFonts w:asciiTheme="majorEastAsia" w:eastAsiaTheme="majorEastAsia" w:hAnsiTheme="majorEastAsia" w:cs="宋体"/>
          <w:sz w:val="18"/>
          <w:szCs w:val="18"/>
        </w:rPr>
        <w:tab/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</w:t>
      </w:r>
      <w:r w:rsidRPr="003C4E68">
        <w:rPr>
          <w:rFonts w:asciiTheme="majorEastAsia" w:eastAsiaTheme="majorEastAsia" w:hAnsiTheme="majorEastAsia" w:cs="宋体"/>
          <w:sz w:val="18"/>
          <w:szCs w:val="18"/>
        </w:rPr>
        <w:tab/>
      </w:r>
      <w:r w:rsidRPr="003C4E68">
        <w:rPr>
          <w:rFonts w:asciiTheme="majorEastAsia" w:eastAsiaTheme="majorEastAsia" w:hAnsiTheme="majorEastAsia"/>
          <w:sz w:val="18"/>
          <w:szCs w:val="18"/>
          <w:lang w:val="zh-TW" w:eastAsia="zh-TW"/>
        </w:rPr>
        <w:t>填表人：</w:t>
      </w:r>
      <w:r w:rsidRPr="003C4E68">
        <w:rPr>
          <w:rFonts w:asciiTheme="majorEastAsia" w:eastAsiaTheme="majorEastAsia" w:hAnsiTheme="majorEastAsia" w:cs="宋体"/>
          <w:sz w:val="18"/>
          <w:szCs w:val="18"/>
        </w:rPr>
        <w:tab/>
      </w:r>
      <w:r w:rsidRPr="003C4E68">
        <w:rPr>
          <w:rFonts w:asciiTheme="majorEastAsia" w:eastAsiaTheme="majorEastAsia" w:hAnsiTheme="majorEastAsia" w:cs="宋体"/>
          <w:sz w:val="18"/>
          <w:szCs w:val="18"/>
        </w:rPr>
        <w:tab/>
      </w:r>
      <w:r w:rsidRPr="003C4E68">
        <w:rPr>
          <w:rFonts w:asciiTheme="majorEastAsia" w:eastAsiaTheme="majorEastAsia" w:hAnsiTheme="majorEastAsia"/>
          <w:sz w:val="18"/>
          <w:szCs w:val="18"/>
          <w:lang w:val="zh-TW" w:eastAsia="zh-TW"/>
        </w:rPr>
        <w:t>报出日期：</w:t>
      </w:r>
      <w:r w:rsidRPr="003C4E68">
        <w:rPr>
          <w:rFonts w:asciiTheme="majorEastAsia" w:eastAsiaTheme="majorEastAsia" w:hAnsiTheme="majorEastAsia"/>
          <w:sz w:val="18"/>
          <w:szCs w:val="18"/>
        </w:rPr>
        <w:t xml:space="preserve">20   </w:t>
      </w:r>
      <w:r w:rsidRPr="003C4E68">
        <w:rPr>
          <w:rFonts w:asciiTheme="majorEastAsia" w:eastAsiaTheme="majorEastAsia" w:hAnsiTheme="majorEastAsia"/>
          <w:sz w:val="18"/>
          <w:szCs w:val="18"/>
          <w:lang w:val="zh-TW" w:eastAsia="zh-TW"/>
        </w:rPr>
        <w:t>年</w:t>
      </w:r>
      <w:r w:rsidRPr="003C4E68">
        <w:rPr>
          <w:rFonts w:asciiTheme="majorEastAsia" w:eastAsiaTheme="majorEastAsia" w:hAnsiTheme="majorEastAsia" w:cs="宋体"/>
          <w:sz w:val="18"/>
          <w:szCs w:val="18"/>
        </w:rPr>
        <w:tab/>
      </w:r>
      <w:r w:rsidRPr="003C4E68">
        <w:rPr>
          <w:rFonts w:asciiTheme="majorEastAsia" w:eastAsiaTheme="majorEastAsia" w:hAnsiTheme="majorEastAsia"/>
          <w:sz w:val="18"/>
          <w:szCs w:val="18"/>
          <w:lang w:val="zh-TW" w:eastAsia="zh-TW"/>
        </w:rPr>
        <w:t>月</w:t>
      </w:r>
      <w:r w:rsidRPr="003C4E68">
        <w:rPr>
          <w:rFonts w:asciiTheme="majorEastAsia" w:eastAsiaTheme="majorEastAsia" w:hAnsiTheme="majorEastAsia" w:cs="宋体"/>
          <w:sz w:val="18"/>
          <w:szCs w:val="18"/>
        </w:rPr>
        <w:tab/>
      </w:r>
      <w:r w:rsidRPr="003C4E68">
        <w:rPr>
          <w:rFonts w:asciiTheme="majorEastAsia" w:eastAsiaTheme="majorEastAsia" w:hAnsiTheme="majorEastAsia"/>
          <w:sz w:val="18"/>
          <w:szCs w:val="18"/>
          <w:lang w:val="zh-TW" w:eastAsia="zh-TW"/>
        </w:rPr>
        <w:t>日</w:t>
      </w:r>
    </w:p>
    <w:p w14:paraId="2013CC0E" w14:textId="6F7E484F" w:rsidR="00C117F6" w:rsidRPr="003C4E68" w:rsidRDefault="00C117F6" w:rsidP="003C4E68">
      <w:pPr>
        <w:widowControl/>
        <w:jc w:val="left"/>
        <w:rPr>
          <w:rFonts w:ascii="宋体" w:eastAsia="宋体" w:hAnsi="宋体" w:cs="宋体"/>
          <w:sz w:val="18"/>
          <w:szCs w:val="18"/>
        </w:rPr>
      </w:pPr>
    </w:p>
    <w:sectPr w:rsidR="00C117F6" w:rsidRPr="003C4E6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F0FA" w14:textId="77777777" w:rsidR="003F611A" w:rsidRDefault="003F611A">
      <w:r>
        <w:separator/>
      </w:r>
    </w:p>
  </w:endnote>
  <w:endnote w:type="continuationSeparator" w:id="0">
    <w:p w14:paraId="48367DB2" w14:textId="77777777" w:rsidR="003F611A" w:rsidRDefault="003F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 Regular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2707" w14:textId="77777777" w:rsidR="003F611A" w:rsidRDefault="003F611A">
      <w:r>
        <w:separator/>
      </w:r>
    </w:p>
  </w:footnote>
  <w:footnote w:type="continuationSeparator" w:id="0">
    <w:p w14:paraId="69616E33" w14:textId="77777777" w:rsidR="003F611A" w:rsidRDefault="003F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5NjY3MGNiZGM4NGZhMDY2NWQxNGI4NmIyNDExZDQifQ=="/>
  </w:docVars>
  <w:rsids>
    <w:rsidRoot w:val="00C117F6"/>
    <w:rsid w:val="0034172E"/>
    <w:rsid w:val="00395750"/>
    <w:rsid w:val="003C4E68"/>
    <w:rsid w:val="003F611A"/>
    <w:rsid w:val="0050594E"/>
    <w:rsid w:val="005645AE"/>
    <w:rsid w:val="005A1D93"/>
    <w:rsid w:val="005C2EA9"/>
    <w:rsid w:val="006E2D45"/>
    <w:rsid w:val="007B019D"/>
    <w:rsid w:val="008F7567"/>
    <w:rsid w:val="00990917"/>
    <w:rsid w:val="00A55295"/>
    <w:rsid w:val="00AB1DE7"/>
    <w:rsid w:val="00AF5F72"/>
    <w:rsid w:val="00B37333"/>
    <w:rsid w:val="00BB3A4B"/>
    <w:rsid w:val="00C117F6"/>
    <w:rsid w:val="00C13BAC"/>
    <w:rsid w:val="00C17191"/>
    <w:rsid w:val="00C97483"/>
    <w:rsid w:val="00CF1FBB"/>
    <w:rsid w:val="00DF3517"/>
    <w:rsid w:val="00EE0BB9"/>
    <w:rsid w:val="55AD40E9"/>
    <w:rsid w:val="7140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63EB0"/>
  <w15:docId w15:val="{7875C77A-FF0A-4258-9135-FE2EE422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hAnsi="PingFang SC Regular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firstLine="42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customStyle="1" w:styleId="TableParagraph">
    <w:name w:val="Table Paragraph"/>
    <w:qFormat/>
    <w:pPr>
      <w:widowControl w:val="0"/>
    </w:pPr>
    <w:rPr>
      <w:rFonts w:ascii="Arial Unicode MS" w:hAnsi="Arial Unicode MS" w:cs="Arial Unicode MS" w:hint="eastAsia"/>
      <w:color w:val="000000"/>
      <w:sz w:val="24"/>
      <w:szCs w:val="24"/>
      <w:u w:color="000000"/>
    </w:rPr>
  </w:style>
  <w:style w:type="paragraph" w:styleId="a6">
    <w:name w:val="header"/>
    <w:basedOn w:val="a"/>
    <w:link w:val="a7"/>
    <w:rsid w:val="005A1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A1D93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a9"/>
    <w:rsid w:val="005A1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A1D93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 xu</dc:creator>
  <cp:lastModifiedBy>813231305@qq.com</cp:lastModifiedBy>
  <cp:revision>14</cp:revision>
  <dcterms:created xsi:type="dcterms:W3CDTF">2022-11-08T06:07:00Z</dcterms:created>
  <dcterms:modified xsi:type="dcterms:W3CDTF">2022-11-08T06:44:00Z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DA3208A6724D454BBF6FBE1492741AC1</vt:lpwstr>
  </property>
</Properties>
</file>