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62D18" w14:textId="039EFBF3" w:rsidR="009B0262" w:rsidRDefault="00DC4DEB">
      <w:pPr>
        <w:jc w:val="center"/>
        <w:rPr>
          <w:b/>
          <w:sz w:val="30"/>
          <w:szCs w:val="30"/>
        </w:rPr>
      </w:pPr>
      <w:r>
        <w:rPr>
          <w:rFonts w:hint="eastAsia"/>
          <w:b/>
          <w:sz w:val="30"/>
          <w:szCs w:val="30"/>
        </w:rPr>
        <w:t>塑料</w:t>
      </w:r>
      <w:r w:rsidR="006E1E17">
        <w:rPr>
          <w:rFonts w:hint="eastAsia"/>
          <w:b/>
          <w:sz w:val="30"/>
          <w:szCs w:val="30"/>
        </w:rPr>
        <w:t>制品</w:t>
      </w:r>
      <w:r w:rsidR="00666319">
        <w:rPr>
          <w:rFonts w:hint="eastAsia"/>
          <w:b/>
          <w:sz w:val="30"/>
          <w:szCs w:val="30"/>
        </w:rPr>
        <w:t>易回收易再生</w:t>
      </w:r>
      <w:r>
        <w:rPr>
          <w:rFonts w:hint="eastAsia"/>
          <w:b/>
          <w:sz w:val="30"/>
          <w:szCs w:val="30"/>
        </w:rPr>
        <w:t>设计和</w:t>
      </w:r>
      <w:r w:rsidR="00666319">
        <w:rPr>
          <w:rFonts w:hint="eastAsia"/>
          <w:b/>
          <w:sz w:val="30"/>
          <w:szCs w:val="30"/>
        </w:rPr>
        <w:t>评价</w:t>
      </w:r>
    </w:p>
    <w:p w14:paraId="4E8CDA3E" w14:textId="77777777" w:rsidR="009B0262" w:rsidRDefault="009B0262">
      <w:pPr>
        <w:jc w:val="center"/>
      </w:pPr>
    </w:p>
    <w:p w14:paraId="0C9D6547" w14:textId="77777777" w:rsidR="009B0262" w:rsidRDefault="00666319">
      <w:pPr>
        <w:rPr>
          <w:rFonts w:ascii="Times New Roman" w:hAnsi="Times New Roman" w:cs="Times New Roman"/>
          <w:b/>
        </w:rPr>
      </w:pPr>
      <w:r>
        <w:rPr>
          <w:rFonts w:ascii="Times New Roman" w:hAnsi="Times New Roman" w:cs="Times New Roman"/>
          <w:b/>
        </w:rPr>
        <w:t xml:space="preserve">1 </w:t>
      </w:r>
      <w:r>
        <w:rPr>
          <w:rFonts w:ascii="Times New Roman" w:hAnsi="Times New Roman" w:cs="Times New Roman"/>
          <w:b/>
        </w:rPr>
        <w:t>范围</w:t>
      </w:r>
    </w:p>
    <w:p w14:paraId="512D956A" w14:textId="2A980392" w:rsidR="00DC4DEB" w:rsidRDefault="00DC4DEB" w:rsidP="00DC4DEB">
      <w:pPr>
        <w:ind w:firstLineChars="200" w:firstLine="420"/>
        <w:rPr>
          <w:rFonts w:ascii="Times New Roman" w:hAnsi="Times New Roman" w:cs="Times New Roman"/>
        </w:rPr>
      </w:pPr>
      <w:r>
        <w:rPr>
          <w:rFonts w:ascii="Times New Roman" w:hAnsi="Times New Roman" w:cs="Times New Roman"/>
        </w:rPr>
        <w:t>本标准规定了</w:t>
      </w:r>
      <w:r>
        <w:rPr>
          <w:rFonts w:ascii="Times New Roman" w:hAnsi="Times New Roman" w:cs="Times New Roman" w:hint="eastAsia"/>
        </w:rPr>
        <w:t>塑料</w:t>
      </w:r>
      <w:r w:rsidR="006E1E17">
        <w:rPr>
          <w:rFonts w:ascii="Times New Roman" w:hAnsi="Times New Roman" w:cs="Times New Roman" w:hint="eastAsia"/>
        </w:rPr>
        <w:t>制品</w:t>
      </w:r>
      <w:r>
        <w:rPr>
          <w:rFonts w:ascii="Times New Roman" w:hAnsi="Times New Roman" w:cs="Times New Roman" w:hint="eastAsia"/>
        </w:rPr>
        <w:t>易回收</w:t>
      </w:r>
      <w:r>
        <w:rPr>
          <w:rFonts w:ascii="Times New Roman" w:hAnsi="Times New Roman" w:cs="Times New Roman" w:hint="eastAsia"/>
        </w:rPr>
        <w:t>/</w:t>
      </w:r>
      <w:r>
        <w:rPr>
          <w:rFonts w:ascii="Times New Roman" w:hAnsi="Times New Roman" w:cs="Times New Roman" w:hint="eastAsia"/>
        </w:rPr>
        <w:t>易再</w:t>
      </w:r>
      <w:r>
        <w:rPr>
          <w:rFonts w:ascii="Times New Roman" w:hAnsi="Times New Roman" w:cs="Times New Roman"/>
        </w:rPr>
        <w:t>生</w:t>
      </w:r>
      <w:r>
        <w:rPr>
          <w:rFonts w:ascii="Times New Roman" w:hAnsi="Times New Roman" w:cs="Times New Roman" w:hint="eastAsia"/>
        </w:rPr>
        <w:t>设计和评价的术语、定义</w:t>
      </w:r>
      <w:r w:rsidR="0019167F">
        <w:rPr>
          <w:rFonts w:ascii="Times New Roman" w:hAnsi="Times New Roman" w:cs="Times New Roman" w:hint="eastAsia"/>
        </w:rPr>
        <w:t>、</w:t>
      </w:r>
      <w:r>
        <w:rPr>
          <w:rFonts w:ascii="Times New Roman" w:hAnsi="Times New Roman" w:cs="Times New Roman" w:hint="eastAsia"/>
        </w:rPr>
        <w:t>评价指标体系</w:t>
      </w:r>
      <w:r w:rsidR="0019167F">
        <w:rPr>
          <w:rFonts w:ascii="Times New Roman" w:hAnsi="Times New Roman" w:cs="Times New Roman" w:hint="eastAsia"/>
        </w:rPr>
        <w:t>和评价方法</w:t>
      </w:r>
      <w:r>
        <w:rPr>
          <w:rFonts w:ascii="Times New Roman" w:hAnsi="Times New Roman" w:cs="Times New Roman" w:hint="eastAsia"/>
        </w:rPr>
        <w:t>。</w:t>
      </w:r>
    </w:p>
    <w:p w14:paraId="5CC9F1CD" w14:textId="77777777" w:rsidR="00DC4DEB" w:rsidRDefault="00DC4DEB" w:rsidP="00DC4DEB">
      <w:pPr>
        <w:ind w:leftChars="95" w:left="199" w:firstLineChars="100" w:firstLine="210"/>
        <w:rPr>
          <w:rFonts w:ascii="Times New Roman" w:hAnsi="Times New Roman" w:cs="Times New Roman"/>
        </w:rPr>
      </w:pPr>
      <w:r>
        <w:rPr>
          <w:rFonts w:ascii="Times New Roman" w:hAnsi="Times New Roman" w:cs="Times New Roman"/>
        </w:rPr>
        <w:t>本标准</w:t>
      </w:r>
      <w:r>
        <w:rPr>
          <w:rFonts w:ascii="Times New Roman" w:hAnsi="Times New Roman" w:cs="Times New Roman" w:hint="eastAsia"/>
        </w:rPr>
        <w:t>用于指导塑料制品的设计、生产加工及其易回收、易再生的评价。</w:t>
      </w:r>
    </w:p>
    <w:p w14:paraId="4A4E2DB3" w14:textId="624AEC6A" w:rsidR="00DC4DEB" w:rsidRDefault="00DC4DEB" w:rsidP="00DC4DEB">
      <w:pPr>
        <w:ind w:leftChars="95" w:left="199" w:firstLineChars="100" w:firstLine="210"/>
        <w:rPr>
          <w:rFonts w:ascii="Times New Roman" w:hAnsi="Times New Roman" w:cs="Times New Roman"/>
        </w:rPr>
      </w:pPr>
      <w:r>
        <w:rPr>
          <w:rFonts w:ascii="Times New Roman" w:hAnsi="Times New Roman" w:cs="Times New Roman" w:hint="eastAsia"/>
        </w:rPr>
        <w:t>本标准不适用</w:t>
      </w:r>
      <w:r w:rsidR="00FB7791">
        <w:rPr>
          <w:rFonts w:ascii="Times New Roman" w:hAnsi="Times New Roman" w:cs="Times New Roman" w:hint="eastAsia"/>
        </w:rPr>
        <w:t>含</w:t>
      </w:r>
      <w:r>
        <w:rPr>
          <w:rFonts w:ascii="Times New Roman" w:hAnsi="Times New Roman" w:cs="Times New Roman" w:hint="eastAsia"/>
        </w:rPr>
        <w:t>可降解</w:t>
      </w:r>
      <w:r w:rsidR="00FB7791">
        <w:rPr>
          <w:rFonts w:ascii="Times New Roman" w:hAnsi="Times New Roman" w:cs="Times New Roman" w:hint="eastAsia"/>
        </w:rPr>
        <w:t>材料的</w:t>
      </w:r>
      <w:r>
        <w:rPr>
          <w:rFonts w:ascii="Times New Roman" w:hAnsi="Times New Roman" w:cs="Times New Roman" w:hint="eastAsia"/>
        </w:rPr>
        <w:t>塑料制品。</w:t>
      </w:r>
    </w:p>
    <w:p w14:paraId="1BB1EBC5" w14:textId="77777777" w:rsidR="009B0262" w:rsidRPr="00DC4DEB" w:rsidRDefault="009B0262">
      <w:pPr>
        <w:jc w:val="left"/>
      </w:pPr>
    </w:p>
    <w:p w14:paraId="13AEA60F" w14:textId="77777777" w:rsidR="009B0262" w:rsidRDefault="00666319">
      <w:pPr>
        <w:rPr>
          <w:rFonts w:ascii="Times New Roman" w:hAnsi="Times New Roman" w:cs="Times New Roman"/>
          <w:b/>
        </w:rPr>
      </w:pPr>
      <w:r>
        <w:rPr>
          <w:rFonts w:ascii="Times New Roman" w:hAnsi="Times New Roman" w:cs="Times New Roman"/>
          <w:b/>
        </w:rPr>
        <w:t xml:space="preserve">2 </w:t>
      </w:r>
      <w:r>
        <w:rPr>
          <w:rFonts w:ascii="Times New Roman" w:hAnsi="Times New Roman" w:cs="Times New Roman"/>
          <w:b/>
        </w:rPr>
        <w:t>规范性引用文件</w:t>
      </w:r>
    </w:p>
    <w:p w14:paraId="2E25377C" w14:textId="77777777" w:rsidR="009B0262" w:rsidRDefault="00666319">
      <w:pPr>
        <w:ind w:firstLineChars="200" w:firstLine="420"/>
        <w:jc w:val="left"/>
      </w:pPr>
      <w:r>
        <w:rPr>
          <w:rFonts w:ascii="Times New Roman" w:hAnsi="Times New Roman" w:cs="Times New Roman"/>
        </w:rPr>
        <w:t>下列文件对于本文件的应用是必不可少的，凡是注日期的引用文件，仅注日期的版本适用于本文件。凡是不注日期的引用文件，其最新版本（包括所有的修改单）适用于本文件。</w:t>
      </w:r>
    </w:p>
    <w:p w14:paraId="64CE6610" w14:textId="77777777" w:rsidR="009B0262" w:rsidRDefault="00666319">
      <w:pPr>
        <w:ind w:firstLineChars="200" w:firstLine="420"/>
        <w:jc w:val="left"/>
      </w:pPr>
      <w:r>
        <w:rPr>
          <w:rFonts w:hint="eastAsia"/>
        </w:rPr>
        <w:t xml:space="preserve">GB/T 2035 </w:t>
      </w:r>
      <w:r>
        <w:rPr>
          <w:rFonts w:hint="eastAsia"/>
        </w:rPr>
        <w:t>塑料术语及其定义</w:t>
      </w:r>
    </w:p>
    <w:p w14:paraId="5D2E61BB" w14:textId="77777777" w:rsidR="00241A0F" w:rsidRDefault="00241A0F">
      <w:pPr>
        <w:ind w:firstLineChars="200" w:firstLine="420"/>
        <w:jc w:val="left"/>
      </w:pPr>
      <w:r>
        <w:rPr>
          <w:rFonts w:hint="eastAsia"/>
        </w:rPr>
        <w:t xml:space="preserve">GB/T 2943 </w:t>
      </w:r>
      <w:r>
        <w:rPr>
          <w:rFonts w:hint="eastAsia"/>
        </w:rPr>
        <w:t>胶粘剂术语</w:t>
      </w:r>
    </w:p>
    <w:p w14:paraId="57682EAE" w14:textId="77777777" w:rsidR="00862C8E" w:rsidRDefault="00862C8E">
      <w:pPr>
        <w:ind w:firstLineChars="200" w:firstLine="420"/>
        <w:jc w:val="left"/>
      </w:pPr>
      <w:r>
        <w:rPr>
          <w:rFonts w:hint="eastAsia"/>
        </w:rPr>
        <w:t>GB/T</w:t>
      </w:r>
      <w:r w:rsidR="00241A0F">
        <w:rPr>
          <w:rFonts w:hint="eastAsia"/>
        </w:rPr>
        <w:t xml:space="preserve"> </w:t>
      </w:r>
      <w:r>
        <w:rPr>
          <w:rFonts w:hint="eastAsia"/>
        </w:rPr>
        <w:t xml:space="preserve">4122.1 </w:t>
      </w:r>
      <w:r>
        <w:rPr>
          <w:rFonts w:hint="eastAsia"/>
        </w:rPr>
        <w:t>包装术语</w:t>
      </w:r>
      <w:r>
        <w:rPr>
          <w:rFonts w:hint="eastAsia"/>
        </w:rPr>
        <w:t xml:space="preserve"> </w:t>
      </w:r>
      <w:r>
        <w:rPr>
          <w:rFonts w:hint="eastAsia"/>
        </w:rPr>
        <w:t>第</w:t>
      </w:r>
      <w:r>
        <w:rPr>
          <w:rFonts w:hint="eastAsia"/>
        </w:rPr>
        <w:t>1</w:t>
      </w:r>
      <w:r>
        <w:rPr>
          <w:rFonts w:hint="eastAsia"/>
        </w:rPr>
        <w:t>部分：基础</w:t>
      </w:r>
    </w:p>
    <w:p w14:paraId="52D3AAB1" w14:textId="77777777" w:rsidR="009B0262" w:rsidRDefault="00666319">
      <w:pPr>
        <w:ind w:firstLineChars="200" w:firstLine="420"/>
        <w:jc w:val="left"/>
      </w:pPr>
      <w:r>
        <w:rPr>
          <w:rFonts w:hint="eastAsia"/>
        </w:rPr>
        <w:t>GB/T</w:t>
      </w:r>
      <w:r w:rsidR="00241A0F">
        <w:rPr>
          <w:rFonts w:hint="eastAsia"/>
        </w:rPr>
        <w:t xml:space="preserve"> </w:t>
      </w:r>
      <w:r>
        <w:rPr>
          <w:rFonts w:hint="eastAsia"/>
        </w:rPr>
        <w:t xml:space="preserve">20861 </w:t>
      </w:r>
      <w:r>
        <w:rPr>
          <w:rFonts w:hint="eastAsia"/>
        </w:rPr>
        <w:t>废弃产品回收利用术语</w:t>
      </w:r>
    </w:p>
    <w:p w14:paraId="1D482E35" w14:textId="77777777" w:rsidR="00813D3D" w:rsidRDefault="00813D3D">
      <w:pPr>
        <w:ind w:firstLineChars="200" w:firstLine="420"/>
        <w:jc w:val="left"/>
      </w:pPr>
      <w:r>
        <w:rPr>
          <w:rFonts w:hint="eastAsia"/>
        </w:rPr>
        <w:t xml:space="preserve">GB/T 35773 </w:t>
      </w:r>
      <w:r>
        <w:rPr>
          <w:rFonts w:hint="eastAsia"/>
        </w:rPr>
        <w:t>包装材料及制品气味的评价</w:t>
      </w:r>
    </w:p>
    <w:p w14:paraId="75215BED" w14:textId="77777777" w:rsidR="0075364E" w:rsidRDefault="0075364E">
      <w:pPr>
        <w:ind w:firstLineChars="200" w:firstLine="420"/>
        <w:jc w:val="left"/>
      </w:pPr>
      <w:r>
        <w:rPr>
          <w:rFonts w:hint="eastAsia"/>
        </w:rPr>
        <w:t>GB/T 36421</w:t>
      </w:r>
      <w:r>
        <w:rPr>
          <w:rFonts w:ascii="Times New Roman" w:hAnsi="Times New Roman" w:cs="Times New Roman" w:hint="eastAsia"/>
        </w:rPr>
        <w:t>包装材料用油墨限制使用物质</w:t>
      </w:r>
    </w:p>
    <w:p w14:paraId="1BD0878A" w14:textId="77777777" w:rsidR="009B0262" w:rsidRDefault="009B0262">
      <w:pPr>
        <w:ind w:firstLineChars="200" w:firstLine="420"/>
        <w:jc w:val="left"/>
      </w:pPr>
    </w:p>
    <w:p w14:paraId="29EC771A" w14:textId="77777777" w:rsidR="009B0262" w:rsidRDefault="00666319">
      <w:pPr>
        <w:rPr>
          <w:rFonts w:ascii="Times New Roman" w:hAnsi="Times New Roman" w:cs="Times New Roman"/>
          <w:b/>
        </w:rPr>
      </w:pPr>
      <w:r>
        <w:rPr>
          <w:rFonts w:ascii="Times New Roman" w:hAnsi="Times New Roman" w:cs="Times New Roman"/>
          <w:b/>
        </w:rPr>
        <w:t xml:space="preserve">3 </w:t>
      </w:r>
      <w:r>
        <w:rPr>
          <w:rFonts w:ascii="Times New Roman" w:hAnsi="Times New Roman" w:cs="Times New Roman"/>
          <w:b/>
        </w:rPr>
        <w:t>术语和定义</w:t>
      </w:r>
    </w:p>
    <w:p w14:paraId="6FA1DC3C" w14:textId="77777777" w:rsidR="009B0262" w:rsidRDefault="00666319">
      <w:pPr>
        <w:ind w:firstLineChars="200" w:firstLine="420"/>
        <w:jc w:val="left"/>
        <w:rPr>
          <w:rFonts w:ascii="Times New Roman" w:hAnsi="Times New Roman" w:cs="Times New Roman"/>
        </w:rPr>
      </w:pPr>
      <w:r>
        <w:rPr>
          <w:rFonts w:hint="eastAsia"/>
        </w:rPr>
        <w:t>GB/T 2035</w:t>
      </w:r>
      <w:r>
        <w:rPr>
          <w:rFonts w:hint="eastAsia"/>
        </w:rPr>
        <w:t>和</w:t>
      </w:r>
      <w:r>
        <w:rPr>
          <w:rFonts w:hint="eastAsia"/>
        </w:rPr>
        <w:t>GB/T20861</w:t>
      </w:r>
      <w:r>
        <w:rPr>
          <w:rFonts w:hint="eastAsia"/>
        </w:rPr>
        <w:t>界定的以及</w:t>
      </w:r>
      <w:r>
        <w:rPr>
          <w:rFonts w:ascii="Times New Roman" w:hAnsi="Times New Roman" w:cs="Times New Roman"/>
        </w:rPr>
        <w:t>下列术语和定义适用于本文件</w:t>
      </w:r>
      <w:r>
        <w:rPr>
          <w:rFonts w:ascii="Times New Roman" w:hAnsi="Times New Roman" w:cs="Times New Roman" w:hint="eastAsia"/>
        </w:rPr>
        <w:t>。</w:t>
      </w:r>
    </w:p>
    <w:p w14:paraId="2F8AE80D" w14:textId="3AF73595" w:rsidR="00C02E48" w:rsidRDefault="00C02E48" w:rsidP="00C02E48">
      <w:pPr>
        <w:jc w:val="left"/>
        <w:rPr>
          <w:rFonts w:ascii="Times New Roman" w:hAnsi="Times New Roman" w:cs="Times New Roman"/>
        </w:rPr>
      </w:pPr>
      <w:r>
        <w:rPr>
          <w:rFonts w:ascii="Times New Roman" w:hAnsi="Times New Roman" w:cs="Times New Roman" w:hint="eastAsia"/>
        </w:rPr>
        <w:t xml:space="preserve">3.1 </w:t>
      </w:r>
      <w:r>
        <w:rPr>
          <w:rFonts w:ascii="Times New Roman" w:hAnsi="Times New Roman" w:cs="Times New Roman" w:hint="eastAsia"/>
        </w:rPr>
        <w:t>塑料</w:t>
      </w:r>
      <w:r w:rsidR="006E1E17">
        <w:rPr>
          <w:rFonts w:ascii="Times New Roman" w:hAnsi="Times New Roman" w:cs="Times New Roman" w:hint="eastAsia"/>
        </w:rPr>
        <w:t>制品</w:t>
      </w:r>
    </w:p>
    <w:p w14:paraId="7EF5171B" w14:textId="70EAAC11" w:rsidR="00C02E48" w:rsidRDefault="00C02E48" w:rsidP="00C02E48">
      <w:pPr>
        <w:ind w:firstLineChars="200" w:firstLine="420"/>
        <w:jc w:val="left"/>
        <w:rPr>
          <w:rFonts w:ascii="Times New Roman" w:hAnsi="Times New Roman" w:cs="Times New Roman"/>
        </w:rPr>
      </w:pPr>
      <w:r>
        <w:rPr>
          <w:rFonts w:ascii="Arial" w:hAnsi="Arial" w:cs="Arial" w:hint="eastAsia"/>
          <w:color w:val="333333"/>
          <w:szCs w:val="21"/>
          <w:shd w:val="clear" w:color="auto" w:fill="FFFFFF"/>
        </w:rPr>
        <w:t>指以</w:t>
      </w:r>
      <w:r>
        <w:rPr>
          <w:rFonts w:ascii="Arial" w:hAnsi="Arial" w:cs="Arial"/>
          <w:color w:val="333333"/>
          <w:szCs w:val="21"/>
          <w:shd w:val="clear" w:color="auto" w:fill="FFFFFF"/>
        </w:rPr>
        <w:t>塑料为主要原料加工而成的</w:t>
      </w:r>
      <w:r>
        <w:rPr>
          <w:rFonts w:ascii="Arial" w:hAnsi="Arial" w:cs="Arial" w:hint="eastAsia"/>
          <w:color w:val="333333"/>
          <w:szCs w:val="21"/>
          <w:shd w:val="clear" w:color="auto" w:fill="FFFFFF"/>
        </w:rPr>
        <w:t>、用于</w:t>
      </w:r>
      <w:r>
        <w:rPr>
          <w:rFonts w:ascii="Arial" w:hAnsi="Arial" w:cs="Arial"/>
          <w:color w:val="333333"/>
          <w:szCs w:val="21"/>
          <w:shd w:val="clear" w:color="auto" w:fill="FFFFFF"/>
        </w:rPr>
        <w:t>生</w:t>
      </w:r>
      <w:r>
        <w:rPr>
          <w:rFonts w:ascii="Arial" w:hAnsi="Arial" w:cs="Arial" w:hint="eastAsia"/>
          <w:color w:val="333333"/>
          <w:szCs w:val="21"/>
          <w:shd w:val="clear" w:color="auto" w:fill="FFFFFF"/>
        </w:rPr>
        <w:t>产或生</w:t>
      </w:r>
      <w:r>
        <w:rPr>
          <w:rFonts w:ascii="Arial" w:hAnsi="Arial" w:cs="Arial"/>
          <w:color w:val="333333"/>
          <w:szCs w:val="21"/>
          <w:shd w:val="clear" w:color="auto" w:fill="FFFFFF"/>
        </w:rPr>
        <w:t>活</w:t>
      </w:r>
      <w:r>
        <w:rPr>
          <w:rFonts w:ascii="Arial" w:hAnsi="Arial" w:cs="Arial" w:hint="eastAsia"/>
          <w:color w:val="333333"/>
          <w:szCs w:val="21"/>
          <w:shd w:val="clear" w:color="auto" w:fill="FFFFFF"/>
        </w:rPr>
        <w:t>的各种产品。</w:t>
      </w:r>
    </w:p>
    <w:p w14:paraId="1B846597" w14:textId="2C631D3C" w:rsidR="00C02E48" w:rsidRDefault="00C02E48" w:rsidP="00C02E48">
      <w:pPr>
        <w:jc w:val="left"/>
        <w:rPr>
          <w:rFonts w:ascii="Times New Roman" w:hAnsi="Times New Roman" w:cs="Times New Roman"/>
        </w:rPr>
      </w:pPr>
      <w:r>
        <w:rPr>
          <w:rFonts w:ascii="Times New Roman" w:hAnsi="Times New Roman" w:cs="Times New Roman" w:hint="eastAsia"/>
        </w:rPr>
        <w:t>3.2</w:t>
      </w:r>
      <w:r>
        <w:rPr>
          <w:rFonts w:ascii="Times New Roman" w:hAnsi="Times New Roman" w:cs="Times New Roman" w:hint="eastAsia"/>
        </w:rPr>
        <w:t>易回收塑料</w:t>
      </w:r>
      <w:r w:rsidR="00DC4DEB">
        <w:rPr>
          <w:rFonts w:ascii="Times New Roman" w:hAnsi="Times New Roman" w:cs="Times New Roman" w:hint="eastAsia"/>
        </w:rPr>
        <w:t>包装</w:t>
      </w:r>
    </w:p>
    <w:p w14:paraId="413A1238" w14:textId="77777777" w:rsidR="00C02E48" w:rsidRDefault="00C02E48" w:rsidP="00C02E48">
      <w:pPr>
        <w:ind w:firstLineChars="200" w:firstLine="420"/>
        <w:jc w:val="left"/>
        <w:rPr>
          <w:rFonts w:ascii="Times New Roman" w:hAnsi="Times New Roman" w:cs="Times New Roman"/>
        </w:rPr>
      </w:pPr>
      <w:r>
        <w:rPr>
          <w:rFonts w:ascii="Times New Roman" w:hAnsi="Times New Roman" w:cs="Times New Roman" w:hint="eastAsia"/>
        </w:rPr>
        <w:t>指体积、形状、外包装物等便于回收、且具有较为健全回收体系的塑料制品。</w:t>
      </w:r>
    </w:p>
    <w:p w14:paraId="6BD9C94E" w14:textId="77777777" w:rsidR="00C02E48" w:rsidRDefault="00C02E48" w:rsidP="00C02E48">
      <w:pPr>
        <w:jc w:val="left"/>
        <w:rPr>
          <w:rFonts w:ascii="Times New Roman" w:hAnsi="Times New Roman" w:cs="Times New Roman"/>
        </w:rPr>
      </w:pPr>
      <w:r>
        <w:rPr>
          <w:rFonts w:ascii="Times New Roman" w:hAnsi="Times New Roman" w:cs="Times New Roman" w:hint="eastAsia"/>
        </w:rPr>
        <w:t>3.3</w:t>
      </w:r>
      <w:r>
        <w:rPr>
          <w:rFonts w:ascii="Times New Roman" w:hAnsi="Times New Roman" w:cs="Times New Roman" w:hint="eastAsia"/>
        </w:rPr>
        <w:t>易再生塑料制品</w:t>
      </w:r>
    </w:p>
    <w:p w14:paraId="1D0CA2CF" w14:textId="77777777" w:rsidR="009B0262" w:rsidRDefault="00C02E48" w:rsidP="00C02E48">
      <w:pPr>
        <w:ind w:firstLineChars="200" w:firstLine="420"/>
        <w:jc w:val="left"/>
        <w:rPr>
          <w:rFonts w:ascii="Times New Roman" w:hAnsi="Times New Roman" w:cs="Times New Roman"/>
        </w:rPr>
      </w:pPr>
      <w:r>
        <w:rPr>
          <w:rFonts w:ascii="Times New Roman" w:hAnsi="Times New Roman" w:cs="Times New Roman" w:hint="eastAsia"/>
        </w:rPr>
        <w:t>指颜色、材料、标签等便于再生、且具有较好的再生利用市场的塑料制品。</w:t>
      </w:r>
    </w:p>
    <w:p w14:paraId="08CEA137" w14:textId="77777777" w:rsidR="009B0262" w:rsidRDefault="00862C8E">
      <w:pPr>
        <w:jc w:val="left"/>
        <w:rPr>
          <w:rFonts w:ascii="Times New Roman" w:hAnsi="Times New Roman" w:cs="Times New Roman"/>
        </w:rPr>
      </w:pPr>
      <w:r>
        <w:rPr>
          <w:rFonts w:ascii="Times New Roman" w:hAnsi="Times New Roman" w:cs="Times New Roman" w:hint="eastAsia"/>
        </w:rPr>
        <w:t>3.</w:t>
      </w:r>
      <w:r w:rsidR="00C02E48">
        <w:rPr>
          <w:rFonts w:ascii="Times New Roman" w:hAnsi="Times New Roman" w:cs="Times New Roman" w:hint="eastAsia"/>
        </w:rPr>
        <w:t>4</w:t>
      </w:r>
      <w:r>
        <w:rPr>
          <w:rFonts w:ascii="Times New Roman" w:hAnsi="Times New Roman" w:cs="Times New Roman" w:hint="eastAsia"/>
        </w:rPr>
        <w:t xml:space="preserve"> </w:t>
      </w:r>
      <w:r>
        <w:rPr>
          <w:rFonts w:ascii="Times New Roman" w:hAnsi="Times New Roman" w:cs="Times New Roman" w:hint="eastAsia"/>
        </w:rPr>
        <w:t>印刷油墨</w:t>
      </w:r>
      <w:r>
        <w:rPr>
          <w:rFonts w:ascii="Times New Roman" w:hAnsi="Times New Roman" w:cs="Times New Roman" w:hint="eastAsia"/>
        </w:rPr>
        <w:t xml:space="preserve">  Printing ink</w:t>
      </w:r>
    </w:p>
    <w:p w14:paraId="7A0B6F6D" w14:textId="77777777" w:rsidR="00862C8E" w:rsidRDefault="00862C8E" w:rsidP="00862C8E">
      <w:pPr>
        <w:ind w:firstLineChars="200" w:firstLine="420"/>
        <w:jc w:val="left"/>
        <w:rPr>
          <w:rFonts w:ascii="Times New Roman" w:hAnsi="Times New Roman" w:cs="Times New Roman"/>
        </w:rPr>
      </w:pPr>
      <w:r>
        <w:rPr>
          <w:rFonts w:ascii="Times New Roman" w:hAnsi="Times New Roman" w:cs="Times New Roman" w:hint="eastAsia"/>
        </w:rPr>
        <w:t>由着色剂、连接料、辅助剂等成分组成的分散体系，在印刷过程中被转移到承印物上的着色的物质。</w:t>
      </w:r>
    </w:p>
    <w:p w14:paraId="23BEAE7F" w14:textId="77777777" w:rsidR="00862C8E" w:rsidRDefault="00862C8E" w:rsidP="00862C8E">
      <w:pPr>
        <w:ind w:firstLineChars="200" w:firstLine="42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GB/T</w:t>
      </w:r>
      <w:r w:rsidR="0075364E">
        <w:rPr>
          <w:rFonts w:ascii="Times New Roman" w:hAnsi="Times New Roman" w:cs="Times New Roman" w:hint="eastAsia"/>
        </w:rPr>
        <w:t>36421</w:t>
      </w:r>
      <w:r>
        <w:rPr>
          <w:rFonts w:ascii="Times New Roman" w:hAnsi="Times New Roman" w:cs="Times New Roman" w:hint="eastAsia"/>
        </w:rPr>
        <w:t xml:space="preserve">  2 </w:t>
      </w:r>
      <w:r>
        <w:rPr>
          <w:rFonts w:ascii="Times New Roman" w:hAnsi="Times New Roman" w:cs="Times New Roman" w:hint="eastAsia"/>
        </w:rPr>
        <w:t>术语和定义、缩略语</w:t>
      </w:r>
      <w:r>
        <w:rPr>
          <w:rFonts w:ascii="Times New Roman" w:hAnsi="Times New Roman" w:cs="Times New Roman" w:hint="eastAsia"/>
        </w:rPr>
        <w:t xml:space="preserve"> 2.1.1</w:t>
      </w:r>
      <w:r>
        <w:rPr>
          <w:rFonts w:ascii="Times New Roman" w:hAnsi="Times New Roman" w:cs="Times New Roman" w:hint="eastAsia"/>
        </w:rPr>
        <w:t>）</w:t>
      </w:r>
    </w:p>
    <w:p w14:paraId="65390864" w14:textId="77777777" w:rsidR="00862C8E" w:rsidRDefault="00862C8E">
      <w:pPr>
        <w:jc w:val="left"/>
        <w:rPr>
          <w:rFonts w:ascii="Times New Roman" w:hAnsi="Times New Roman" w:cs="Times New Roman"/>
        </w:rPr>
      </w:pPr>
      <w:r>
        <w:rPr>
          <w:rFonts w:ascii="Times New Roman" w:hAnsi="Times New Roman" w:cs="Times New Roman" w:hint="eastAsia"/>
        </w:rPr>
        <w:t>3.</w:t>
      </w:r>
      <w:r w:rsidR="00C02E48">
        <w:rPr>
          <w:rFonts w:ascii="Times New Roman" w:hAnsi="Times New Roman" w:cs="Times New Roman" w:hint="eastAsia"/>
        </w:rPr>
        <w:t>5</w:t>
      </w:r>
      <w:r>
        <w:rPr>
          <w:rFonts w:ascii="Times New Roman" w:hAnsi="Times New Roman" w:cs="Times New Roman" w:hint="eastAsia"/>
        </w:rPr>
        <w:t xml:space="preserve"> </w:t>
      </w:r>
      <w:r>
        <w:rPr>
          <w:rFonts w:ascii="Times New Roman" w:hAnsi="Times New Roman" w:cs="Times New Roman" w:hint="eastAsia"/>
        </w:rPr>
        <w:t>胶粘剂</w:t>
      </w:r>
      <w:r>
        <w:rPr>
          <w:rFonts w:ascii="Times New Roman" w:hAnsi="Times New Roman" w:cs="Times New Roman" w:hint="eastAsia"/>
        </w:rPr>
        <w:t xml:space="preserve">  adhesive</w:t>
      </w:r>
    </w:p>
    <w:p w14:paraId="5803BE64" w14:textId="77777777" w:rsidR="00862C8E" w:rsidRDefault="00862C8E" w:rsidP="00862C8E">
      <w:pPr>
        <w:ind w:firstLineChars="200" w:firstLine="420"/>
        <w:jc w:val="left"/>
        <w:rPr>
          <w:rFonts w:ascii="Times New Roman" w:hAnsi="Times New Roman" w:cs="Times New Roman"/>
        </w:rPr>
      </w:pPr>
      <w:r>
        <w:rPr>
          <w:rFonts w:ascii="Times New Roman" w:hAnsi="Times New Roman" w:cs="Times New Roman" w:hint="eastAsia"/>
        </w:rPr>
        <w:t>通过物理或化学作用，能使被粘物结合在一起的材料。</w:t>
      </w:r>
    </w:p>
    <w:p w14:paraId="68837516" w14:textId="7165643B" w:rsidR="00DC4DEB" w:rsidRPr="006E1E17" w:rsidRDefault="00241A0F" w:rsidP="006E1E17">
      <w:pPr>
        <w:ind w:firstLine="42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GB/T2943  2 </w:t>
      </w:r>
      <w:r>
        <w:rPr>
          <w:rFonts w:ascii="Times New Roman" w:hAnsi="Times New Roman" w:cs="Times New Roman" w:hint="eastAsia"/>
        </w:rPr>
        <w:t>一般术语</w:t>
      </w:r>
      <w:r>
        <w:rPr>
          <w:rFonts w:ascii="Times New Roman" w:hAnsi="Times New Roman" w:cs="Times New Roman" w:hint="eastAsia"/>
        </w:rPr>
        <w:t>2.8</w:t>
      </w:r>
      <w:r>
        <w:rPr>
          <w:rFonts w:ascii="Times New Roman" w:hAnsi="Times New Roman" w:cs="Times New Roman" w:hint="eastAsia"/>
        </w:rPr>
        <w:t>）</w:t>
      </w:r>
    </w:p>
    <w:p w14:paraId="3812D94F" w14:textId="77777777" w:rsidR="009B0262" w:rsidRDefault="00666319">
      <w:pPr>
        <w:jc w:val="left"/>
        <w:rPr>
          <w:rFonts w:ascii="Times New Roman" w:hAnsi="Times New Roman" w:cs="Times New Roman"/>
          <w:b/>
        </w:rPr>
      </w:pPr>
      <w:r>
        <w:rPr>
          <w:rFonts w:ascii="Times New Roman" w:hAnsi="Times New Roman" w:cs="Times New Roman" w:hint="eastAsia"/>
          <w:b/>
        </w:rPr>
        <w:t xml:space="preserve">4 </w:t>
      </w:r>
      <w:r>
        <w:rPr>
          <w:rFonts w:ascii="Times New Roman" w:hAnsi="Times New Roman" w:cs="Times New Roman" w:hint="eastAsia"/>
          <w:b/>
        </w:rPr>
        <w:t>评价指标体系</w:t>
      </w:r>
    </w:p>
    <w:p w14:paraId="46277B0C" w14:textId="77777777" w:rsidR="00B77010" w:rsidRDefault="00B77010" w:rsidP="00B77010">
      <w:pPr>
        <w:jc w:val="left"/>
        <w:rPr>
          <w:rFonts w:ascii="Times New Roman" w:hAnsi="Times New Roman" w:cs="Times New Roman"/>
        </w:rPr>
      </w:pPr>
      <w:r>
        <w:rPr>
          <w:rFonts w:ascii="Times New Roman" w:hAnsi="Times New Roman" w:cs="Times New Roman" w:hint="eastAsia"/>
        </w:rPr>
        <w:t xml:space="preserve">4.1 </w:t>
      </w:r>
      <w:r>
        <w:rPr>
          <w:rFonts w:ascii="Times New Roman" w:hAnsi="Times New Roman" w:cs="Times New Roman" w:hint="eastAsia"/>
        </w:rPr>
        <w:t>评价指标框架</w:t>
      </w:r>
    </w:p>
    <w:p w14:paraId="73A862E8" w14:textId="77777777" w:rsidR="00AB182E" w:rsidRDefault="00C02E48" w:rsidP="00B77010">
      <w:pPr>
        <w:ind w:firstLineChars="200" w:firstLine="420"/>
        <w:jc w:val="left"/>
      </w:pPr>
      <w:r>
        <w:rPr>
          <w:rFonts w:ascii="Times New Roman" w:hAnsi="Times New Roman" w:cs="Times New Roman" w:hint="eastAsia"/>
        </w:rPr>
        <w:t>评价</w:t>
      </w:r>
      <w:r w:rsidR="00D34AB0">
        <w:rPr>
          <w:rFonts w:hint="eastAsia"/>
        </w:rPr>
        <w:t>指标体系由</w:t>
      </w:r>
      <w:r w:rsidR="00666319">
        <w:rPr>
          <w:rFonts w:ascii="Times New Roman" w:hAnsi="Times New Roman" w:cs="Times New Roman" w:hint="eastAsia"/>
        </w:rPr>
        <w:t>一级评价指标</w:t>
      </w:r>
      <w:r w:rsidR="00D34AB0">
        <w:rPr>
          <w:rFonts w:ascii="Times New Roman" w:hAnsi="Times New Roman" w:cs="Times New Roman" w:hint="eastAsia"/>
        </w:rPr>
        <w:t>和</w:t>
      </w:r>
      <w:r w:rsidR="00666319">
        <w:rPr>
          <w:rFonts w:ascii="Times New Roman" w:hAnsi="Times New Roman" w:cs="Times New Roman" w:hint="eastAsia"/>
        </w:rPr>
        <w:t>二级评价指标</w:t>
      </w:r>
      <w:r w:rsidR="00D34AB0">
        <w:rPr>
          <w:rFonts w:ascii="Times New Roman" w:hAnsi="Times New Roman" w:cs="Times New Roman" w:hint="eastAsia"/>
        </w:rPr>
        <w:t>组成</w:t>
      </w:r>
      <w:r w:rsidR="00666319">
        <w:rPr>
          <w:rFonts w:ascii="Times New Roman" w:hAnsi="Times New Roman" w:cs="Times New Roman" w:hint="eastAsia"/>
        </w:rPr>
        <w:t>。</w:t>
      </w:r>
      <w:r w:rsidR="00D34AB0">
        <w:rPr>
          <w:rFonts w:ascii="Times New Roman" w:hAnsi="Times New Roman" w:cs="Times New Roman" w:hint="eastAsia"/>
        </w:rPr>
        <w:t>其中</w:t>
      </w:r>
      <w:r w:rsidR="00666319">
        <w:rPr>
          <w:rFonts w:ascii="Times New Roman" w:hAnsi="Times New Roman" w:cs="Times New Roman" w:hint="eastAsia"/>
        </w:rPr>
        <w:t>一级评价指标</w:t>
      </w:r>
      <w:r w:rsidR="00D34AB0">
        <w:rPr>
          <w:rFonts w:ascii="Times New Roman" w:hAnsi="Times New Roman" w:cs="Times New Roman" w:hint="eastAsia"/>
        </w:rPr>
        <w:t>共</w:t>
      </w:r>
      <w:r w:rsidR="00996A3F">
        <w:rPr>
          <w:rFonts w:hint="eastAsia"/>
        </w:rPr>
        <w:t>5</w:t>
      </w:r>
      <w:r w:rsidR="00D34AB0">
        <w:rPr>
          <w:rFonts w:hint="eastAsia"/>
        </w:rPr>
        <w:t>项</w:t>
      </w:r>
      <w:r w:rsidR="00175477">
        <w:rPr>
          <w:rFonts w:hint="eastAsia"/>
        </w:rPr>
        <w:t>，具体分别为</w:t>
      </w:r>
      <w:r w:rsidR="00175477">
        <w:rPr>
          <w:rFonts w:ascii="Times New Roman" w:hAnsi="Times New Roman" w:cs="Times New Roman" w:hint="eastAsia"/>
        </w:rPr>
        <w:t>主</w:t>
      </w:r>
      <w:r w:rsidR="00666319">
        <w:rPr>
          <w:rFonts w:ascii="Times New Roman" w:hAnsi="Times New Roman" w:cs="Times New Roman" w:hint="eastAsia"/>
        </w:rPr>
        <w:t>体材料、</w:t>
      </w:r>
      <w:r w:rsidR="00666319">
        <w:rPr>
          <w:rFonts w:hint="eastAsia"/>
        </w:rPr>
        <w:t>外型及包装、回收</w:t>
      </w:r>
      <w:r w:rsidR="00996A3F">
        <w:rPr>
          <w:rFonts w:hint="eastAsia"/>
        </w:rPr>
        <w:t>、</w:t>
      </w:r>
      <w:r w:rsidR="00666319">
        <w:rPr>
          <w:rFonts w:hint="eastAsia"/>
        </w:rPr>
        <w:t>再生、环境友好</w:t>
      </w:r>
      <w:r w:rsidR="00175477">
        <w:rPr>
          <w:rFonts w:hint="eastAsia"/>
        </w:rPr>
        <w:t>及安全性</w:t>
      </w:r>
      <w:r w:rsidR="00D9456E">
        <w:rPr>
          <w:rFonts w:hint="eastAsia"/>
        </w:rPr>
        <w:t>；</w:t>
      </w:r>
      <w:r w:rsidR="00666319">
        <w:rPr>
          <w:rFonts w:ascii="Times New Roman" w:hAnsi="Times New Roman" w:cs="Times New Roman"/>
        </w:rPr>
        <w:t>二级指标是</w:t>
      </w:r>
      <w:r w:rsidR="00666319">
        <w:rPr>
          <w:rFonts w:ascii="Times New Roman" w:hAnsi="Times New Roman" w:cs="Times New Roman" w:hint="eastAsia"/>
        </w:rPr>
        <w:t>与</w:t>
      </w:r>
      <w:r w:rsidR="00666319">
        <w:rPr>
          <w:rFonts w:ascii="Times New Roman" w:hAnsi="Times New Roman" w:cs="Times New Roman"/>
        </w:rPr>
        <w:t>一级指标</w:t>
      </w:r>
      <w:r w:rsidR="00666319">
        <w:rPr>
          <w:rFonts w:ascii="Times New Roman" w:hAnsi="Times New Roman" w:cs="Times New Roman" w:hint="eastAsia"/>
        </w:rPr>
        <w:t>相对应</w:t>
      </w:r>
      <w:r w:rsidR="005A2294">
        <w:rPr>
          <w:rFonts w:ascii="Times New Roman" w:hAnsi="Times New Roman" w:cs="Times New Roman" w:hint="eastAsia"/>
        </w:rPr>
        <w:t>、根据产业现状采用</w:t>
      </w:r>
      <w:r w:rsidR="00666319">
        <w:rPr>
          <w:rFonts w:ascii="Times New Roman" w:hAnsi="Times New Roman" w:cs="Times New Roman"/>
        </w:rPr>
        <w:t>量化</w:t>
      </w:r>
      <w:r w:rsidR="005A2294">
        <w:rPr>
          <w:rFonts w:ascii="Times New Roman" w:hAnsi="Times New Roman" w:cs="Times New Roman" w:hint="eastAsia"/>
        </w:rPr>
        <w:t>指标或定性</w:t>
      </w:r>
      <w:r w:rsidR="00666319">
        <w:rPr>
          <w:rFonts w:ascii="Times New Roman" w:hAnsi="Times New Roman" w:cs="Times New Roman"/>
        </w:rPr>
        <w:t>指标</w:t>
      </w:r>
      <w:r w:rsidR="00666319">
        <w:rPr>
          <w:rFonts w:ascii="Times New Roman" w:hAnsi="Times New Roman" w:cs="Times New Roman" w:hint="eastAsia"/>
        </w:rPr>
        <w:t>，共</w:t>
      </w:r>
      <w:r w:rsidR="00465041" w:rsidRPr="00476D53">
        <w:rPr>
          <w:rFonts w:ascii="Times New Roman" w:hAnsi="Times New Roman" w:cs="Times New Roman" w:hint="eastAsia"/>
        </w:rPr>
        <w:t>3</w:t>
      </w:r>
      <w:r w:rsidR="00361555" w:rsidRPr="00476D53">
        <w:rPr>
          <w:rFonts w:ascii="Times New Roman" w:hAnsi="Times New Roman" w:cs="Times New Roman" w:hint="eastAsia"/>
        </w:rPr>
        <w:t>0</w:t>
      </w:r>
      <w:r w:rsidR="00666319">
        <w:rPr>
          <w:rFonts w:ascii="Times New Roman" w:hAnsi="Times New Roman" w:cs="Times New Roman" w:hint="eastAsia"/>
        </w:rPr>
        <w:t>项。</w:t>
      </w:r>
      <w:r w:rsidR="00AB182E">
        <w:rPr>
          <w:rFonts w:hint="eastAsia"/>
        </w:rPr>
        <w:t>评价指标体系框架如图</w:t>
      </w:r>
      <w:r w:rsidR="00AB182E">
        <w:rPr>
          <w:rFonts w:hint="eastAsia"/>
        </w:rPr>
        <w:t>1</w:t>
      </w:r>
      <w:r w:rsidR="00AB182E">
        <w:rPr>
          <w:rFonts w:hint="eastAsia"/>
        </w:rPr>
        <w:t>所示。</w:t>
      </w:r>
    </w:p>
    <w:p w14:paraId="1DE75F89" w14:textId="77777777" w:rsidR="00AB182E" w:rsidRDefault="00AB182E" w:rsidP="00AB182E">
      <w:pPr>
        <w:jc w:val="left"/>
      </w:pPr>
      <w:r>
        <w:rPr>
          <w:rFonts w:hint="eastAsia"/>
          <w:noProof/>
        </w:rPr>
        <w:lastRenderedPageBreak/>
        <mc:AlternateContent>
          <mc:Choice Requires="wpc">
            <w:drawing>
              <wp:inline distT="0" distB="0" distL="0" distR="0" wp14:anchorId="5280285A" wp14:editId="1998DF23">
                <wp:extent cx="5273749" cy="9505506"/>
                <wp:effectExtent l="0" t="0" r="0" b="635"/>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文本框 2"/>
                        <wps:cNvSpPr txBox="1"/>
                        <wps:spPr>
                          <a:xfrm>
                            <a:off x="84946" y="3359086"/>
                            <a:ext cx="419879" cy="389060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4F7DC60" w14:textId="799AE045" w:rsidR="007B5DF4" w:rsidRDefault="0090414C">
                              <w:r>
                                <w:rPr>
                                  <w:rFonts w:hint="eastAsia"/>
                                </w:rPr>
                                <w:t>塑料制品</w:t>
                              </w:r>
                              <w:r w:rsidR="00DC4DEB">
                                <w:rPr>
                                  <w:rFonts w:hint="eastAsia"/>
                                </w:rPr>
                                <w:t>易回收易再生设计和评</w:t>
                              </w:r>
                              <w:r w:rsidR="007B5DF4">
                                <w:rPr>
                                  <w:rFonts w:hint="eastAsia"/>
                                </w:rPr>
                                <w:t>价指标体系</w:t>
                              </w:r>
                            </w:p>
                            <w:p w14:paraId="73CE1F1F" w14:textId="77777777" w:rsidR="007B5DF4" w:rsidRDefault="007B5DF4">
                              <w:r>
                                <w:rPr>
                                  <w:rFonts w:hint="eastAsia"/>
                                </w:rPr>
                                <w:t>框架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文本框 3"/>
                        <wps:cNvSpPr txBox="1"/>
                        <wps:spPr>
                          <a:xfrm>
                            <a:off x="1101334" y="1120938"/>
                            <a:ext cx="610897" cy="517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15ADB4" w14:textId="77777777" w:rsidR="007B5DF4" w:rsidRDefault="007B5DF4" w:rsidP="00C02E48">
                              <w:pPr>
                                <w:jc w:val="center"/>
                              </w:pPr>
                              <w:r>
                                <w:rPr>
                                  <w:rFonts w:hint="eastAsia"/>
                                </w:rPr>
                                <w:t>主体</w:t>
                              </w:r>
                            </w:p>
                            <w:p w14:paraId="25B5A4F7" w14:textId="77777777" w:rsidR="007B5DF4" w:rsidRDefault="007B5DF4" w:rsidP="00C02E48">
                              <w:pPr>
                                <w:jc w:val="center"/>
                              </w:pPr>
                              <w:r>
                                <w:rPr>
                                  <w:rFonts w:hint="eastAsia"/>
                                </w:rPr>
                                <w:t>材料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文本框 3"/>
                        <wps:cNvSpPr txBox="1"/>
                        <wps:spPr>
                          <a:xfrm>
                            <a:off x="1091412" y="3211032"/>
                            <a:ext cx="620867" cy="517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F736CD" w14:textId="77777777" w:rsidR="007B5DF4" w:rsidRDefault="007B5DF4" w:rsidP="00C02E48">
                              <w:pPr>
                                <w:pStyle w:val="aa"/>
                                <w:spacing w:before="0" w:beforeAutospacing="0" w:after="0" w:afterAutospacing="0"/>
                                <w:jc w:val="center"/>
                              </w:pPr>
                              <w:r>
                                <w:rPr>
                                  <w:rFonts w:cs="Times New Roman" w:hint="eastAsia"/>
                                  <w:kern w:val="2"/>
                                  <w:sz w:val="21"/>
                                  <w:szCs w:val="21"/>
                                </w:rPr>
                                <w:t>外型及包装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文本框 3"/>
                        <wps:cNvSpPr txBox="1"/>
                        <wps:spPr>
                          <a:xfrm>
                            <a:off x="1089331" y="5858407"/>
                            <a:ext cx="559316" cy="276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E00D26" w14:textId="77777777" w:rsidR="007B5DF4" w:rsidRDefault="007B5DF4" w:rsidP="00C02E48">
                              <w:pPr>
                                <w:pStyle w:val="aa"/>
                                <w:spacing w:before="0" w:beforeAutospacing="0" w:after="0" w:afterAutospacing="0"/>
                                <w:jc w:val="center"/>
                              </w:pPr>
                              <w:r>
                                <w:rPr>
                                  <w:rFonts w:cs="Times New Roman" w:hint="eastAsia"/>
                                  <w:kern w:val="2"/>
                                  <w:sz w:val="21"/>
                                  <w:szCs w:val="21"/>
                                </w:rPr>
                                <w:t>再生</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文本框 3"/>
                        <wps:cNvSpPr txBox="1"/>
                        <wps:spPr>
                          <a:xfrm>
                            <a:off x="1084082" y="7734787"/>
                            <a:ext cx="508635" cy="8657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9444C9" w14:textId="77777777" w:rsidR="007B5DF4" w:rsidRDefault="007B5DF4" w:rsidP="00C02E48">
                              <w:pPr>
                                <w:pStyle w:val="aa"/>
                                <w:spacing w:before="0" w:beforeAutospacing="0" w:after="0" w:afterAutospacing="0"/>
                                <w:jc w:val="center"/>
                              </w:pPr>
                              <w:r>
                                <w:rPr>
                                  <w:rFonts w:cs="Times New Roman" w:hint="eastAsia"/>
                                  <w:kern w:val="2"/>
                                  <w:sz w:val="21"/>
                                  <w:szCs w:val="21"/>
                                </w:rPr>
                                <w:t>环境友好及安全性</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文本框 3"/>
                        <wps:cNvSpPr txBox="1"/>
                        <wps:spPr>
                          <a:xfrm>
                            <a:off x="2380626" y="16272"/>
                            <a:ext cx="1170600" cy="264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DAF2B6" w14:textId="77777777" w:rsidR="007B5DF4" w:rsidRDefault="007B5DF4" w:rsidP="00222B12">
                              <w:pPr>
                                <w:pStyle w:val="aa"/>
                                <w:spacing w:before="0" w:beforeAutospacing="0" w:after="0" w:afterAutospacing="0"/>
                                <w:jc w:val="both"/>
                              </w:pPr>
                              <w:r>
                                <w:rPr>
                                  <w:rFonts w:cs="Times New Roman" w:hint="eastAsia"/>
                                  <w:kern w:val="2"/>
                                  <w:sz w:val="21"/>
                                  <w:szCs w:val="21"/>
                                </w:rPr>
                                <w:t>材料组成</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文本框 3"/>
                        <wps:cNvSpPr txBox="1"/>
                        <wps:spPr>
                          <a:xfrm>
                            <a:off x="2380344" y="328375"/>
                            <a:ext cx="1170882" cy="26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B13981" w14:textId="77777777" w:rsidR="007B5DF4" w:rsidRDefault="007B5DF4" w:rsidP="00222B12">
                              <w:pPr>
                                <w:pStyle w:val="aa"/>
                                <w:spacing w:before="0" w:beforeAutospacing="0" w:after="0" w:afterAutospacing="0"/>
                                <w:jc w:val="both"/>
                              </w:pPr>
                              <w:r>
                                <w:rPr>
                                  <w:rFonts w:hAnsi="Times New Roman" w:cs="Times New Roman" w:hint="eastAsia"/>
                                  <w:kern w:val="2"/>
                                  <w:sz w:val="21"/>
                                  <w:szCs w:val="21"/>
                                </w:rPr>
                                <w:t>主体</w:t>
                              </w:r>
                              <w:r>
                                <w:rPr>
                                  <w:rFonts w:hAnsi="Times New Roman" w:cs="Times New Roman"/>
                                  <w:kern w:val="2"/>
                                  <w:sz w:val="21"/>
                                  <w:szCs w:val="21"/>
                                </w:rPr>
                                <w:t>材料</w:t>
                              </w:r>
                              <w:r>
                                <w:rPr>
                                  <w:rFonts w:hAnsi="Times New Roman" w:cs="Times New Roman" w:hint="eastAsia"/>
                                  <w:kern w:val="2"/>
                                  <w:sz w:val="21"/>
                                  <w:szCs w:val="21"/>
                                </w:rPr>
                                <w:t>比例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文本框 3"/>
                        <wps:cNvSpPr txBox="1"/>
                        <wps:spPr>
                          <a:xfrm>
                            <a:off x="2381298" y="627211"/>
                            <a:ext cx="1169484" cy="26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7AB504" w14:textId="77777777" w:rsidR="007B5DF4" w:rsidRDefault="007B5DF4" w:rsidP="00222B12">
                              <w:pPr>
                                <w:pStyle w:val="aa"/>
                                <w:spacing w:before="0" w:beforeAutospacing="0" w:after="0" w:afterAutospacing="0"/>
                                <w:jc w:val="both"/>
                              </w:pPr>
                              <w:r>
                                <w:rPr>
                                  <w:rFonts w:hAnsi="Times New Roman" w:cs="Times New Roman" w:hint="eastAsia"/>
                                  <w:kern w:val="2"/>
                                  <w:sz w:val="21"/>
                                  <w:szCs w:val="21"/>
                                </w:rPr>
                                <w:t>颜色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文本框 3"/>
                        <wps:cNvSpPr txBox="1"/>
                        <wps:spPr>
                          <a:xfrm>
                            <a:off x="2381298" y="936502"/>
                            <a:ext cx="1169435" cy="26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D1DE4D" w14:textId="77777777" w:rsidR="007B5DF4" w:rsidRDefault="007B5DF4" w:rsidP="00222B12">
                              <w:pPr>
                                <w:pStyle w:val="aa"/>
                                <w:spacing w:before="0" w:beforeAutospacing="0" w:after="0" w:afterAutospacing="0"/>
                                <w:jc w:val="both"/>
                              </w:pPr>
                              <w:r>
                                <w:rPr>
                                  <w:rFonts w:hAnsi="Times New Roman" w:cs="Times New Roman" w:hint="eastAsia"/>
                                  <w:kern w:val="2"/>
                                  <w:sz w:val="21"/>
                                  <w:szCs w:val="21"/>
                                </w:rPr>
                                <w:t>再生材料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文本框 3"/>
                        <wps:cNvSpPr txBox="1"/>
                        <wps:spPr>
                          <a:xfrm>
                            <a:off x="2380136" y="1245968"/>
                            <a:ext cx="1171090" cy="26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4D6366" w14:textId="77777777" w:rsidR="007B5DF4" w:rsidRDefault="007B5DF4" w:rsidP="00222B12">
                              <w:pPr>
                                <w:pStyle w:val="aa"/>
                                <w:spacing w:before="0" w:beforeAutospacing="0" w:after="0" w:afterAutospacing="0"/>
                                <w:jc w:val="both"/>
                              </w:pPr>
                              <w:r>
                                <w:rPr>
                                  <w:rFonts w:hAnsi="Times New Roman" w:cs="Times New Roman" w:hint="eastAsia"/>
                                  <w:kern w:val="2"/>
                                  <w:sz w:val="21"/>
                                  <w:szCs w:val="21"/>
                                </w:rPr>
                                <w:t>添加剂比例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文本框 3"/>
                        <wps:cNvSpPr txBox="1"/>
                        <wps:spPr>
                          <a:xfrm>
                            <a:off x="2380002" y="1570066"/>
                            <a:ext cx="1170829" cy="26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0B1AD6" w14:textId="77777777" w:rsidR="007B5DF4" w:rsidRDefault="007B5DF4" w:rsidP="00222B12">
                              <w:pPr>
                                <w:pStyle w:val="aa"/>
                                <w:spacing w:before="0" w:beforeAutospacing="0" w:after="0" w:afterAutospacing="0"/>
                                <w:jc w:val="both"/>
                              </w:pPr>
                              <w:r>
                                <w:rPr>
                                  <w:rFonts w:hAnsi="Times New Roman" w:cs="Times New Roman" w:hint="eastAsia"/>
                                  <w:kern w:val="2"/>
                                  <w:sz w:val="21"/>
                                  <w:szCs w:val="21"/>
                                </w:rPr>
                                <w:t>抗氧化剂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文本框 3"/>
                        <wps:cNvSpPr txBox="1"/>
                        <wps:spPr>
                          <a:xfrm>
                            <a:off x="2379827" y="1891079"/>
                            <a:ext cx="1171053" cy="262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E37090" w14:textId="77777777" w:rsidR="007B5DF4" w:rsidRDefault="007B5DF4" w:rsidP="00222B12">
                              <w:pPr>
                                <w:pStyle w:val="aa"/>
                                <w:spacing w:before="0" w:beforeAutospacing="0" w:after="0" w:afterAutospacing="0"/>
                                <w:jc w:val="both"/>
                              </w:pPr>
                              <w:r>
                                <w:rPr>
                                  <w:rFonts w:hAnsi="Times New Roman" w:cs="Times New Roman" w:hint="eastAsia"/>
                                  <w:kern w:val="2"/>
                                  <w:sz w:val="21"/>
                                  <w:szCs w:val="21"/>
                                </w:rPr>
                                <w:t>紫外线稳定</w:t>
                              </w:r>
                              <w:r>
                                <w:rPr>
                                  <w:rFonts w:hAnsi="Times New Roman" w:cs="Times New Roman"/>
                                  <w:kern w:val="2"/>
                                  <w:sz w:val="21"/>
                                  <w:szCs w:val="21"/>
                                </w:rPr>
                                <w:t>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文本框 3"/>
                        <wps:cNvSpPr txBox="1"/>
                        <wps:spPr>
                          <a:xfrm>
                            <a:off x="2381834" y="2205966"/>
                            <a:ext cx="1169095" cy="262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09EAF2" w14:textId="77777777" w:rsidR="007B5DF4" w:rsidRDefault="007B5DF4" w:rsidP="00222B12">
                              <w:pPr>
                                <w:pStyle w:val="aa"/>
                                <w:spacing w:before="0" w:beforeAutospacing="0" w:after="0" w:afterAutospacing="0"/>
                                <w:jc w:val="both"/>
                              </w:pPr>
                              <w:r>
                                <w:rPr>
                                  <w:rFonts w:hAnsi="Times New Roman" w:cs="Times New Roman" w:hint="eastAsia"/>
                                  <w:kern w:val="2"/>
                                  <w:sz w:val="21"/>
                                  <w:szCs w:val="21"/>
                                </w:rPr>
                                <w:t>荧光增白</w:t>
                              </w:r>
                              <w:r>
                                <w:rPr>
                                  <w:rFonts w:hAnsi="Times New Roman" w:cs="Times New Roman"/>
                                  <w:kern w:val="2"/>
                                  <w:sz w:val="21"/>
                                  <w:szCs w:val="21"/>
                                </w:rPr>
                                <w:t>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文本框 3"/>
                        <wps:cNvSpPr txBox="1"/>
                        <wps:spPr>
                          <a:xfrm>
                            <a:off x="2379694" y="2519785"/>
                            <a:ext cx="1171532" cy="262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4959CF" w14:textId="77777777" w:rsidR="007B5DF4" w:rsidRDefault="007B5DF4" w:rsidP="00222B12">
                              <w:pPr>
                                <w:pStyle w:val="aa"/>
                                <w:spacing w:before="0" w:beforeAutospacing="0" w:after="0" w:afterAutospacing="0"/>
                                <w:jc w:val="both"/>
                              </w:pPr>
                              <w:r>
                                <w:rPr>
                                  <w:rFonts w:hAnsi="Times New Roman" w:cs="Times New Roman" w:hint="eastAsia"/>
                                  <w:kern w:val="2"/>
                                  <w:sz w:val="21"/>
                                  <w:szCs w:val="21"/>
                                </w:rPr>
                                <w:t>增塑</w:t>
                              </w:r>
                              <w:r>
                                <w:rPr>
                                  <w:rFonts w:hAnsi="Times New Roman" w:cs="Times New Roman"/>
                                  <w:kern w:val="2"/>
                                  <w:sz w:val="21"/>
                                  <w:szCs w:val="21"/>
                                </w:rPr>
                                <w:t>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文本框 3"/>
                        <wps:cNvSpPr txBox="1"/>
                        <wps:spPr>
                          <a:xfrm>
                            <a:off x="2380298" y="2848555"/>
                            <a:ext cx="1170928" cy="262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69F50B" w14:textId="77777777" w:rsidR="007B5DF4" w:rsidRDefault="007B5DF4" w:rsidP="00222B12">
                              <w:pPr>
                                <w:pStyle w:val="aa"/>
                                <w:spacing w:before="0" w:beforeAutospacing="0" w:after="0" w:afterAutospacing="0"/>
                                <w:jc w:val="both"/>
                              </w:pPr>
                              <w:r>
                                <w:rPr>
                                  <w:rFonts w:hAnsi="Times New Roman" w:cs="Times New Roman" w:hint="eastAsia"/>
                                  <w:kern w:val="2"/>
                                  <w:sz w:val="21"/>
                                  <w:szCs w:val="21"/>
                                </w:rPr>
                                <w:t>标签</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文本框 3"/>
                        <wps:cNvSpPr txBox="1"/>
                        <wps:spPr>
                          <a:xfrm>
                            <a:off x="2379664" y="3161566"/>
                            <a:ext cx="1171314"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CFB033" w14:textId="77777777" w:rsidR="007B5DF4" w:rsidRDefault="007B5DF4" w:rsidP="00222B12">
                              <w:pPr>
                                <w:pStyle w:val="aa"/>
                                <w:spacing w:before="0" w:beforeAutospacing="0" w:after="0" w:afterAutospacing="0"/>
                                <w:jc w:val="both"/>
                              </w:pPr>
                              <w:r>
                                <w:rPr>
                                  <w:rFonts w:hAnsi="Times New Roman" w:cs="Times New Roman" w:hint="eastAsia"/>
                                  <w:kern w:val="2"/>
                                  <w:sz w:val="21"/>
                                  <w:szCs w:val="21"/>
                                </w:rPr>
                                <w:t>非塑性材料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文本框 3"/>
                        <wps:cNvSpPr txBox="1"/>
                        <wps:spPr>
                          <a:xfrm>
                            <a:off x="2382202" y="3484102"/>
                            <a:ext cx="1169023"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D70014" w14:textId="77777777" w:rsidR="007B5DF4" w:rsidRDefault="007B5DF4" w:rsidP="00222B12">
                              <w:pPr>
                                <w:pStyle w:val="aa"/>
                                <w:spacing w:before="0" w:beforeAutospacing="0" w:after="0" w:afterAutospacing="0"/>
                                <w:jc w:val="both"/>
                              </w:pPr>
                              <w:r>
                                <w:rPr>
                                  <w:rFonts w:hAnsi="Times New Roman" w:cs="Times New Roman" w:hint="eastAsia"/>
                                  <w:kern w:val="2"/>
                                  <w:sz w:val="21"/>
                                  <w:szCs w:val="21"/>
                                </w:rPr>
                                <w:t>塑料材料种类</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文本框 3"/>
                        <wps:cNvSpPr txBox="1"/>
                        <wps:spPr>
                          <a:xfrm>
                            <a:off x="2379662" y="3800911"/>
                            <a:ext cx="1171365"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5E213" w14:textId="77777777" w:rsidR="007B5DF4" w:rsidRDefault="00364ED5" w:rsidP="00222B12">
                              <w:pPr>
                                <w:pStyle w:val="aa"/>
                                <w:spacing w:before="0" w:beforeAutospacing="0" w:after="0" w:afterAutospacing="0"/>
                                <w:jc w:val="both"/>
                              </w:pPr>
                              <w:r>
                                <w:rPr>
                                  <w:rFonts w:hAnsi="Times New Roman" w:cs="Times New Roman" w:hint="eastAsia"/>
                                  <w:kern w:val="2"/>
                                  <w:sz w:val="21"/>
                                  <w:szCs w:val="21"/>
                                </w:rPr>
                                <w:t>重量/</w:t>
                              </w:r>
                              <w:r w:rsidR="007B5DF4">
                                <w:rPr>
                                  <w:rFonts w:hAnsi="Times New Roman" w:cs="Times New Roman" w:hint="eastAsia"/>
                                  <w:kern w:val="2"/>
                                  <w:sz w:val="21"/>
                                  <w:szCs w:val="21"/>
                                </w:rPr>
                                <w:t>体积</w:t>
                              </w:r>
                              <w:r>
                                <w:rPr>
                                  <w:rFonts w:hAnsi="Times New Roman" w:cs="Times New Roman" w:hint="eastAsia"/>
                                  <w:kern w:val="2"/>
                                  <w:sz w:val="21"/>
                                  <w:szCs w:val="21"/>
                                </w:rPr>
                                <w:t>/面积</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文本框 3"/>
                        <wps:cNvSpPr txBox="1"/>
                        <wps:spPr>
                          <a:xfrm>
                            <a:off x="1102359" y="4430529"/>
                            <a:ext cx="609896" cy="306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2E4683" w14:textId="77777777" w:rsidR="007B5DF4" w:rsidRDefault="007B5DF4" w:rsidP="00C02E48">
                              <w:pPr>
                                <w:pStyle w:val="aa"/>
                                <w:spacing w:before="0" w:beforeAutospacing="0" w:after="0" w:afterAutospacing="0"/>
                                <w:jc w:val="center"/>
                              </w:pPr>
                              <w:r>
                                <w:rPr>
                                  <w:rFonts w:hAnsi="Times New Roman" w:cs="Times New Roman"/>
                                  <w:kern w:val="2"/>
                                  <w:sz w:val="21"/>
                                  <w:szCs w:val="21"/>
                                </w:rPr>
                                <w:t>回收</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文本框 3"/>
                        <wps:cNvSpPr txBox="1"/>
                        <wps:spPr>
                          <a:xfrm>
                            <a:off x="2379632" y="4127672"/>
                            <a:ext cx="1171593"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0996F"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回收体系</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文本框 3"/>
                        <wps:cNvSpPr txBox="1"/>
                        <wps:spPr>
                          <a:xfrm>
                            <a:off x="2382172" y="4439613"/>
                            <a:ext cx="1168905"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707DAA"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包装运输</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文本框 3"/>
                        <wps:cNvSpPr txBox="1"/>
                        <wps:spPr>
                          <a:xfrm>
                            <a:off x="2379632" y="4753782"/>
                            <a:ext cx="1171495"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FE1050"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回收率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文本框 3"/>
                        <wps:cNvSpPr txBox="1"/>
                        <wps:spPr>
                          <a:xfrm>
                            <a:off x="2379633" y="6326528"/>
                            <a:ext cx="1171002"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4931C6"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分选率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文本框 3"/>
                        <wps:cNvSpPr txBox="1"/>
                        <wps:spPr>
                          <a:xfrm>
                            <a:off x="2382173" y="5072785"/>
                            <a:ext cx="1169004"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8BA408" w14:textId="1BC65FE3" w:rsidR="007B5DF4" w:rsidRDefault="00742F57" w:rsidP="00996A3F">
                              <w:pPr>
                                <w:pStyle w:val="aa"/>
                                <w:spacing w:before="0" w:beforeAutospacing="0" w:after="0" w:afterAutospacing="0"/>
                                <w:jc w:val="both"/>
                              </w:pPr>
                              <w:r>
                                <w:rPr>
                                  <w:rFonts w:hAnsi="Times New Roman" w:cs="Times New Roman" w:hint="eastAsia"/>
                                  <w:kern w:val="2"/>
                                  <w:sz w:val="21"/>
                                  <w:szCs w:val="21"/>
                                </w:rPr>
                                <w:t>行业</w:t>
                              </w:r>
                              <w:r w:rsidR="0092465A">
                                <w:rPr>
                                  <w:rFonts w:hAnsi="Times New Roman" w:cs="Times New Roman" w:hint="eastAsia"/>
                                  <w:kern w:val="2"/>
                                  <w:sz w:val="21"/>
                                  <w:szCs w:val="21"/>
                                </w:rPr>
                                <w:t>再生</w:t>
                              </w:r>
                              <w:r w:rsidR="00793B02">
                                <w:rPr>
                                  <w:rFonts w:hAnsi="Times New Roman" w:cs="Times New Roman" w:hint="eastAsia"/>
                                  <w:kern w:val="2"/>
                                  <w:sz w:val="21"/>
                                  <w:szCs w:val="21"/>
                                </w:rPr>
                                <w:t>能力</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文本框 3"/>
                        <wps:cNvSpPr txBox="1"/>
                        <wps:spPr>
                          <a:xfrm>
                            <a:off x="2382173" y="5396818"/>
                            <a:ext cx="1169053"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959322"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可再生比例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文本框 3"/>
                        <wps:cNvSpPr txBox="1"/>
                        <wps:spPr>
                          <a:xfrm>
                            <a:off x="2384647" y="5715972"/>
                            <a:ext cx="1166628"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0D9416"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再生技术成熟度</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文本框 3"/>
                        <wps:cNvSpPr txBox="1"/>
                        <wps:spPr>
                          <a:xfrm>
                            <a:off x="2382173" y="6030867"/>
                            <a:ext cx="1168511"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C2A78B"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标签清除难易</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文本框 3"/>
                        <wps:cNvSpPr txBox="1"/>
                        <wps:spPr>
                          <a:xfrm>
                            <a:off x="2387811" y="7885141"/>
                            <a:ext cx="1163415"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596E53"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无卤要求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文本框 3"/>
                        <wps:cNvSpPr txBox="1"/>
                        <wps:spPr>
                          <a:xfrm>
                            <a:off x="2385272" y="8191509"/>
                            <a:ext cx="1157338"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546F05"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重金属</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文本框 3"/>
                        <wps:cNvSpPr txBox="1"/>
                        <wps:spPr>
                          <a:xfrm>
                            <a:off x="2376943" y="7571107"/>
                            <a:ext cx="1165716"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67901E" w14:textId="77777777" w:rsidR="007B5DF4" w:rsidRDefault="007B5DF4" w:rsidP="00996A3F">
                              <w:pPr>
                                <w:pStyle w:val="aa"/>
                                <w:spacing w:before="0" w:beforeAutospacing="0" w:after="0" w:afterAutospacing="0"/>
                                <w:jc w:val="both"/>
                              </w:pPr>
                              <w:r>
                                <w:rPr>
                                  <w:rFonts w:hint="eastAsia"/>
                                  <w:sz w:val="21"/>
                                  <w:szCs w:val="21"/>
                                </w:rPr>
                                <w:t>胶粘剂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文本框 3"/>
                        <wps:cNvSpPr txBox="1"/>
                        <wps:spPr>
                          <a:xfrm>
                            <a:off x="2371863" y="7249776"/>
                            <a:ext cx="1170845"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719703"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印刷油墨</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文本框 3"/>
                        <wps:cNvSpPr txBox="1"/>
                        <wps:spPr>
                          <a:xfrm>
                            <a:off x="2387811" y="8510245"/>
                            <a:ext cx="1154750"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BBCC62"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废水处理技术</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文本框 3"/>
                        <wps:cNvSpPr txBox="1"/>
                        <wps:spPr>
                          <a:xfrm>
                            <a:off x="2387811" y="8826165"/>
                            <a:ext cx="1154700" cy="3001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56B8DB"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废气处理技术</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文本框 3"/>
                        <wps:cNvSpPr txBox="1"/>
                        <wps:spPr>
                          <a:xfrm>
                            <a:off x="2374403" y="6937667"/>
                            <a:ext cx="1168354"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AB6F49"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味道</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文本框 3"/>
                        <wps:cNvSpPr txBox="1"/>
                        <wps:spPr>
                          <a:xfrm>
                            <a:off x="2391828" y="9181812"/>
                            <a:ext cx="1150633" cy="2598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218B4C" w14:textId="77777777" w:rsidR="007B5DF4" w:rsidRDefault="007B5DF4" w:rsidP="00030DC3">
                              <w:pPr>
                                <w:pStyle w:val="aa"/>
                                <w:spacing w:before="0" w:beforeAutospacing="0" w:after="0" w:afterAutospacing="0"/>
                                <w:jc w:val="both"/>
                              </w:pPr>
                              <w:r>
                                <w:rPr>
                                  <w:rFonts w:hAnsi="Times New Roman" w:cs="Times New Roman"/>
                                  <w:kern w:val="2"/>
                                  <w:sz w:val="21"/>
                                  <w:szCs w:val="21"/>
                                </w:rPr>
                                <w:t>废</w:t>
                              </w:r>
                              <w:r>
                                <w:rPr>
                                  <w:rFonts w:hAnsi="Times New Roman" w:cs="Times New Roman" w:hint="eastAsia"/>
                                  <w:kern w:val="2"/>
                                  <w:sz w:val="21"/>
                                  <w:szCs w:val="21"/>
                                </w:rPr>
                                <w:t>渣</w:t>
                              </w:r>
                              <w:r>
                                <w:rPr>
                                  <w:rFonts w:hAnsi="Times New Roman" w:cs="Times New Roman"/>
                                  <w:kern w:val="2"/>
                                  <w:sz w:val="21"/>
                                  <w:szCs w:val="21"/>
                                </w:rPr>
                                <w:t>处理技术</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文本框 3"/>
                        <wps:cNvSpPr txBox="1"/>
                        <wps:spPr>
                          <a:xfrm>
                            <a:off x="2379817" y="6635497"/>
                            <a:ext cx="1170940"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A4C852" w14:textId="77777777" w:rsidR="007B5DF4" w:rsidRDefault="007B5DF4" w:rsidP="00030DC3">
                              <w:pPr>
                                <w:pStyle w:val="aa"/>
                                <w:spacing w:before="0" w:beforeAutospacing="0" w:after="0" w:afterAutospacing="0"/>
                                <w:jc w:val="both"/>
                              </w:pPr>
                              <w:r>
                                <w:rPr>
                                  <w:rFonts w:hAnsi="Times New Roman" w:cs="Times New Roman" w:hint="eastAsia"/>
                                  <w:kern w:val="2"/>
                                  <w:sz w:val="21"/>
                                  <w:szCs w:val="21"/>
                                </w:rPr>
                                <w:t>清洗洁净度</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肘形连接符 41"/>
                        <wps:cNvCnPr>
                          <a:stCxn id="3" idx="3"/>
                          <a:endCxn id="7" idx="1"/>
                        </wps:cNvCnPr>
                        <wps:spPr>
                          <a:xfrm flipV="1">
                            <a:off x="1712231" y="148320"/>
                            <a:ext cx="668395" cy="1231406"/>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2" name="肘形连接符 42"/>
                        <wps:cNvCnPr>
                          <a:stCxn id="3" idx="3"/>
                          <a:endCxn id="9" idx="1"/>
                        </wps:cNvCnPr>
                        <wps:spPr>
                          <a:xfrm flipV="1">
                            <a:off x="1712231" y="460138"/>
                            <a:ext cx="668113" cy="919588"/>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 name="肘形连接符 43"/>
                        <wps:cNvCnPr>
                          <a:stCxn id="3" idx="3"/>
                          <a:endCxn id="10" idx="1"/>
                        </wps:cNvCnPr>
                        <wps:spPr>
                          <a:xfrm flipV="1">
                            <a:off x="1712231" y="758974"/>
                            <a:ext cx="669067" cy="620752"/>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4" name="肘形连接符 44"/>
                        <wps:cNvCnPr>
                          <a:stCxn id="3" idx="3"/>
                          <a:endCxn id="12" idx="1"/>
                        </wps:cNvCnPr>
                        <wps:spPr>
                          <a:xfrm flipV="1">
                            <a:off x="1712231" y="1377731"/>
                            <a:ext cx="667905" cy="199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 name="肘形连接符 45"/>
                        <wps:cNvCnPr>
                          <a:stCxn id="3" idx="3"/>
                          <a:endCxn id="13" idx="1"/>
                        </wps:cNvCnPr>
                        <wps:spPr>
                          <a:xfrm>
                            <a:off x="1712231" y="1379726"/>
                            <a:ext cx="667771" cy="322103"/>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 name="肘形连接符 46"/>
                        <wps:cNvCnPr>
                          <a:stCxn id="3" idx="3"/>
                          <a:endCxn id="14" idx="1"/>
                        </wps:cNvCnPr>
                        <wps:spPr>
                          <a:xfrm>
                            <a:off x="1712231" y="1379726"/>
                            <a:ext cx="667596" cy="642798"/>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7" name="肘形连接符 47"/>
                        <wps:cNvCnPr>
                          <a:stCxn id="3" idx="3"/>
                          <a:endCxn id="15" idx="1"/>
                        </wps:cNvCnPr>
                        <wps:spPr>
                          <a:xfrm>
                            <a:off x="1712231" y="1379726"/>
                            <a:ext cx="669603" cy="95768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肘形连接符 48"/>
                        <wps:cNvCnPr>
                          <a:stCxn id="3" idx="3"/>
                          <a:endCxn id="16" idx="1"/>
                        </wps:cNvCnPr>
                        <wps:spPr>
                          <a:xfrm>
                            <a:off x="1712231" y="1379726"/>
                            <a:ext cx="667463" cy="1271504"/>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9" name="肘形连接符 49"/>
                        <wps:cNvCnPr>
                          <a:stCxn id="4" idx="3"/>
                          <a:endCxn id="18" idx="1"/>
                        </wps:cNvCnPr>
                        <wps:spPr>
                          <a:xfrm flipV="1">
                            <a:off x="1712279" y="2980000"/>
                            <a:ext cx="668019" cy="48979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0" name="肘形连接符 50"/>
                        <wps:cNvCnPr>
                          <a:stCxn id="4" idx="3"/>
                          <a:endCxn id="19" idx="1"/>
                        </wps:cNvCnPr>
                        <wps:spPr>
                          <a:xfrm flipV="1">
                            <a:off x="1712279" y="3292694"/>
                            <a:ext cx="667385" cy="177101"/>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1" name="肘形连接符 51"/>
                        <wps:cNvCnPr>
                          <a:stCxn id="4" idx="3"/>
                          <a:endCxn id="20" idx="1"/>
                        </wps:cNvCnPr>
                        <wps:spPr>
                          <a:xfrm>
                            <a:off x="1712279" y="3469795"/>
                            <a:ext cx="669923" cy="14543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2" name="肘形连接符 52"/>
                        <wps:cNvCnPr>
                          <a:stCxn id="4" idx="3"/>
                          <a:endCxn id="21" idx="1"/>
                        </wps:cNvCnPr>
                        <wps:spPr>
                          <a:xfrm>
                            <a:off x="1712279" y="3469795"/>
                            <a:ext cx="667383" cy="462244"/>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3" name="肘形连接符 53"/>
                        <wps:cNvCnPr>
                          <a:stCxn id="22" idx="3"/>
                          <a:endCxn id="23" idx="1"/>
                        </wps:cNvCnPr>
                        <wps:spPr>
                          <a:xfrm flipV="1">
                            <a:off x="1712255" y="4258482"/>
                            <a:ext cx="667377" cy="325077"/>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4" name="肘形连接符 54"/>
                        <wps:cNvCnPr>
                          <a:stCxn id="22" idx="3"/>
                          <a:endCxn id="25" idx="1"/>
                        </wps:cNvCnPr>
                        <wps:spPr>
                          <a:xfrm>
                            <a:off x="1712255" y="4583559"/>
                            <a:ext cx="667377" cy="301033"/>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5" name="肘形连接符 55"/>
                        <wps:cNvCnPr>
                          <a:stCxn id="22" idx="3"/>
                          <a:endCxn id="24" idx="1"/>
                        </wps:cNvCnPr>
                        <wps:spPr>
                          <a:xfrm flipV="1">
                            <a:off x="1712255" y="4570423"/>
                            <a:ext cx="669917" cy="13136"/>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6" name="肘形连接符 56"/>
                        <wps:cNvCnPr>
                          <a:stCxn id="5" idx="3"/>
                          <a:endCxn id="28" idx="1"/>
                        </wps:cNvCnPr>
                        <wps:spPr>
                          <a:xfrm flipV="1">
                            <a:off x="1648647" y="5203595"/>
                            <a:ext cx="733526" cy="793152"/>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7" name="肘形连接符 57"/>
                        <wps:cNvCnPr>
                          <a:stCxn id="5" idx="3"/>
                          <a:endCxn id="29" idx="1"/>
                        </wps:cNvCnPr>
                        <wps:spPr>
                          <a:xfrm flipV="1">
                            <a:off x="1648647" y="5527311"/>
                            <a:ext cx="733526" cy="469436"/>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8" name="肘形连接符 58"/>
                        <wps:cNvCnPr>
                          <a:stCxn id="5" idx="3"/>
                          <a:endCxn id="30" idx="1"/>
                        </wps:cNvCnPr>
                        <wps:spPr>
                          <a:xfrm flipV="1">
                            <a:off x="1648647" y="5846465"/>
                            <a:ext cx="736000" cy="150282"/>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9" name="肘形连接符 59"/>
                        <wps:cNvCnPr>
                          <a:stCxn id="5" idx="3"/>
                          <a:endCxn id="31" idx="1"/>
                        </wps:cNvCnPr>
                        <wps:spPr>
                          <a:xfrm>
                            <a:off x="1648647" y="5996747"/>
                            <a:ext cx="733526" cy="164613"/>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0" name="肘形连接符 60"/>
                        <wps:cNvCnPr>
                          <a:stCxn id="5" idx="3"/>
                          <a:endCxn id="27" idx="1"/>
                        </wps:cNvCnPr>
                        <wps:spPr>
                          <a:xfrm>
                            <a:off x="1648647" y="5996747"/>
                            <a:ext cx="730986" cy="460591"/>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1" name="肘形连接符 61"/>
                        <wps:cNvCnPr>
                          <a:stCxn id="5" idx="3"/>
                          <a:endCxn id="40" idx="1"/>
                        </wps:cNvCnPr>
                        <wps:spPr>
                          <a:xfrm>
                            <a:off x="1648647" y="5996747"/>
                            <a:ext cx="731170" cy="769243"/>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2" name="肘形连接符 62"/>
                        <wps:cNvCnPr>
                          <a:stCxn id="6" idx="3"/>
                          <a:endCxn id="38" idx="1"/>
                        </wps:cNvCnPr>
                        <wps:spPr>
                          <a:xfrm flipV="1">
                            <a:off x="1592717" y="7067842"/>
                            <a:ext cx="781686" cy="1099813"/>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3" name="肘形连接符 63"/>
                        <wps:cNvCnPr>
                          <a:stCxn id="6" idx="3"/>
                          <a:endCxn id="35" idx="1"/>
                        </wps:cNvCnPr>
                        <wps:spPr>
                          <a:xfrm flipV="1">
                            <a:off x="1592717" y="7380269"/>
                            <a:ext cx="779146" cy="787386"/>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4" name="肘形连接符 64"/>
                        <wps:cNvCnPr>
                          <a:stCxn id="6" idx="3"/>
                          <a:endCxn id="34" idx="1"/>
                        </wps:cNvCnPr>
                        <wps:spPr>
                          <a:xfrm flipV="1">
                            <a:off x="1592717" y="7699695"/>
                            <a:ext cx="784226" cy="46796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5" name="肘形连接符 65"/>
                        <wps:cNvCnPr>
                          <a:stCxn id="6" idx="3"/>
                          <a:endCxn id="32" idx="1"/>
                        </wps:cNvCnPr>
                        <wps:spPr>
                          <a:xfrm flipV="1">
                            <a:off x="1592717" y="8015634"/>
                            <a:ext cx="795094" cy="152021"/>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6" name="肘形连接符 66"/>
                        <wps:cNvCnPr>
                          <a:stCxn id="6" idx="3"/>
                          <a:endCxn id="33" idx="1"/>
                        </wps:cNvCnPr>
                        <wps:spPr>
                          <a:xfrm>
                            <a:off x="1592717" y="8167655"/>
                            <a:ext cx="792555" cy="154347"/>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7" name="肘形连接符 67"/>
                        <wps:cNvCnPr>
                          <a:stCxn id="6" idx="3"/>
                          <a:endCxn id="36" idx="1"/>
                        </wps:cNvCnPr>
                        <wps:spPr>
                          <a:xfrm>
                            <a:off x="1592717" y="8167655"/>
                            <a:ext cx="795094" cy="473083"/>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8" name="肘形连接符 68"/>
                        <wps:cNvCnPr>
                          <a:stCxn id="6" idx="3"/>
                          <a:endCxn id="37" idx="1"/>
                        </wps:cNvCnPr>
                        <wps:spPr>
                          <a:xfrm>
                            <a:off x="1592717" y="8167655"/>
                            <a:ext cx="795094" cy="808598"/>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9" name="肘形连接符 69"/>
                        <wps:cNvCnPr>
                          <a:stCxn id="6" idx="3"/>
                          <a:endCxn id="39" idx="1"/>
                        </wps:cNvCnPr>
                        <wps:spPr>
                          <a:xfrm>
                            <a:off x="1592717" y="8167655"/>
                            <a:ext cx="799111" cy="1144105"/>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0" name="肘形连接符 70"/>
                        <wps:cNvCnPr>
                          <a:stCxn id="2" idx="3"/>
                          <a:endCxn id="3" idx="1"/>
                        </wps:cNvCnPr>
                        <wps:spPr>
                          <a:xfrm flipV="1">
                            <a:off x="504825" y="1379731"/>
                            <a:ext cx="596509" cy="3924619"/>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1" name="肘形连接符 71"/>
                        <wps:cNvCnPr>
                          <a:stCxn id="2" idx="3"/>
                          <a:endCxn id="4" idx="1"/>
                        </wps:cNvCnPr>
                        <wps:spPr>
                          <a:xfrm flipV="1">
                            <a:off x="504825" y="3469795"/>
                            <a:ext cx="586587" cy="183455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2" name="肘形连接符 72"/>
                        <wps:cNvCnPr>
                          <a:stCxn id="2" idx="3"/>
                          <a:endCxn id="22" idx="1"/>
                        </wps:cNvCnPr>
                        <wps:spPr>
                          <a:xfrm flipV="1">
                            <a:off x="504825" y="4583559"/>
                            <a:ext cx="597534" cy="720791"/>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3" name="肘形连接符 73"/>
                        <wps:cNvCnPr>
                          <a:stCxn id="2" idx="3"/>
                          <a:endCxn id="5" idx="1"/>
                        </wps:cNvCnPr>
                        <wps:spPr>
                          <a:xfrm>
                            <a:off x="504825" y="5304350"/>
                            <a:ext cx="584506" cy="692397"/>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4" name="肘形连接符 74"/>
                        <wps:cNvCnPr>
                          <a:stCxn id="2" idx="3"/>
                          <a:endCxn id="6" idx="1"/>
                        </wps:cNvCnPr>
                        <wps:spPr>
                          <a:xfrm>
                            <a:off x="504825" y="5304350"/>
                            <a:ext cx="579257" cy="2863305"/>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5" name="肘形连接符 75"/>
                        <wps:cNvCnPr>
                          <a:stCxn id="3" idx="3"/>
                          <a:endCxn id="11" idx="1"/>
                        </wps:cNvCnPr>
                        <wps:spPr>
                          <a:xfrm flipV="1">
                            <a:off x="1712231" y="1068265"/>
                            <a:ext cx="669067" cy="311466"/>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280285A" id="画布 1" o:spid="_x0000_s1026" editas="canvas" style="width:415.25pt;height:748.45pt;mso-position-horizontal-relative:char;mso-position-vertical-relative:line" coordsize="52736,95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3r3Q8AAEjzAAAOAAAAZHJzL2Uyb0RvYy54bWzsXcGuo8gV3UfKP1jep01VURQ8jXvUeZMe&#10;RRrNjKYnmTUP4/ecweAA3c89yyySXZZRFlGkREpW8wtRviad+YycqgKMjaFtPzpjm1JLr7HB2MDh&#10;cO69p2599PF6GY3ehGm2SOLpmDyzxqMwDpLZIr6fjn/19cufueNRlvvxzI+SOJyO34bZ+OPnP/3J&#10;R4+rm5AmD0k0C9MRdhJnN4+r6fghz1c3k0kWPIRLP3uWrMIYK+dJuvRzvEzvJ7PUf8Tel9GEWpYz&#10;eUzS2SpNgjDL8O4neuX4udr/fB4G+RfzeRbmo2g6xm/L1d9U/b2TfyfPP/Jv7lN/9bAIip/hn/Ar&#10;lv4ixpdWu/rEz/3R63TR2NVyEaRJlszzZ0GynCTz+SII1THgaIi1czS3fvzGz9TBBDg75Q/EUo/7&#10;vbvHOcAubx5xMUK1jEuRraqLkj3ty149+KtQHUN2E3z+5st0tJhNx3Q8iv0lAPHuT39495fv3/3t&#10;9yMqL8bjSm31aoXt8vXPkzVAVb6f4U15jtfzdCn/x9kbYb1re7YzHr2djhnjnuU6+qKG63wUYLVN&#10;PFd441EgN3A9y7G43GCy2c8qzfJPw2Q5kgvTcQrQqGvpv/ksy/Wm5Sbya7MkWsxeLqJIvZBADW+j&#10;dPTGB8SiXP1a7HxrqygePU7HDuOW2vHWOgX1zR7y9Z49YH9RLL8uVJAufpY8V/qcqKX8bRTKbaL4&#10;q3COk4xjL75u+zf6QRDG1e9UW8uPzXFEx3yw2H7zq475sD4OfEJ9cxLn1YeXizhJ9Vna/tmzb8sT&#10;M9fb4xrWjlsu5uu7dYGhu2T2FhBKE33HZ6vg5QJX9zM/y7/0U9ziIAPQVv4F/syjBFcnKZbGo4ck&#10;/W7f+3J73AtYOx49gjKm4+y3r/00HI+iX8a4Szxi25Jj1AubC4oXaX3NXX1N/Hp5mwAyBAS5CtSi&#10;3D6PysV5miy/Abu9kN+KVX4c4Lun47xcvM01kYEdg/DFC7URWGXl55/FryRHEHUeJXa/Xn/jp6sC&#10;4Dlujc+T8r70b3ZwrreVFyZOXrzOk/lC3QTyBOuzWpx4cIS+Xz84WbAmWbCSFEApx5AFIRZhzFZ0&#10;QQi1POZu04VDLNcTmi44Edw9L7aQF7Nim7vID74tyKzGKYYtpuMD2UI9i6oHjCGNKyIN3OO7CuNk&#10;0rBA7QSSRUoICgphSqvgcVxoDIdCdtRIgxrSuGKJUQjYI5WGUQ5SvSvJ9v9TDrxPEnA9xqDWQAJQ&#10;Ba5tiW3lwLnHCAIRGWhQ4Tiuii7PJs4wyqGIG3Ro9NQ4Q5FA9UA5VDkYEvgRSAD3ZH9KAPe9q5WA&#10;EMwW7i4JQAgwsI4kAdfhgqlshCEBnUa5tmSDIgG7DEUNCai02ibfcE45BKjzvkiAMtdyqE45EoeK&#10;nWCAEIEkIxI2Sgg4tuWZaODaowF1hTcZsvfnHY0Q+BGEAKoAfXIAs3UekVGXCYWATUZAkoArhYIm&#10;AcZNSuCaqw5KCCipZ0hgq2h2fsUEgidzjyxAqIcSN9S+FAJEpZLrLOB4tguWMCyg66PXXXtULKAC&#10;QsMC584CSOR9CBbwmMOtRkAAFiiTAhTpAaMFrl4LqKqyYYFzZ4E9NqQqp3uks0BmBQjSfVILEGpz&#10;z9lxFiAkIJZX5QUMDQxADHgmN3gB/iLSo8FI0oAFBaBogAtYVHf8iCozQAtDolED0/EAaAAxp3EL&#10;nL/PkPToGaJMeC5F1UHKAdcjFjzIwEA9NwA5wME8OjdAYU2WG5hS4RWXCnV+yIQF5x4W9Ggbgh4g&#10;bmE4ptRCWNDQA44nS4SGB4oxFEPQA9VYF+MZOGPPgHTz9ZckFB7SgEoPUE48oQcWbOsBDmOx4YEB&#10;8UCVbDI8cM48gApffzzgWmXJkLq2y/ke54BH8Y0mLhhMzRCBp8kPXEB+oFcDEfSAUxiIiEN4My4Q&#10;hMmMRMEDVBOFyQ9cc37A+AiRITv78chyYHePegBpAV0vYPAKkX3uAYtu8oSGB666f4HyECHwNHrg&#10;AnigVxOR1AMFD6CE6DW9hNADziZPaHhgADxgzIQXoQdw2/alB9BdgKKNkcoT2jazOKwCeBZs8oSO&#10;5bkeEpMyLGAYaOSYsuG1jy4ixk14ETTQq40IckBWA3CXo/WIcPaMMiRoOFCmBzAO0fDA1fOAsRNe&#10;BA/0aiNyKcG9r3jAZp4Dr+KWHCDEgXOoCgsMDwzAPqCp3tiIztxGhGE+vYUF0k5Y6QHBmcDY4h0e&#10;EMTe2IgMDwyBB47uXGjaDvwIbQekC7iv9IDmAch+xAXgA4fDKdDgATX+QJcNDQ8MgQeMnfAi4oJ+&#10;bUSICzQPcEvQPXZC2Iqtyj5geGAIPGDshBfBA73aiGR+oOABpAcw2GBXD4AHNsOMUDxQHhNjI4Jq&#10;wkm4yo6E1NgJL4EHWL82Itux9XBDLlAZaNYLHNgLKlux4YEh6AFjJ7wIHujVRrTRA47F1LQEO/kB&#10;x+XwFhW2YsMDQ+ABYye8CB7o0UaEYcfClbc58oTCxR1vN1sTMptUdUPDA0PgAWMnvAgeQDjfX73A&#10;5bJDueQBl3iEWzt2QkIwSQEmQTN6YDjDjnXNyPgHztw/ILuG9McDQjYh1XoACQL0I2rkCfF24Sum&#10;WNQdzU2e8JrzhMZPeBF6oF8fEcEMRZoHqO0J0WhHhIkLbBMXVJOsDiAuQCIaLGf0wLnrgV7bEW3y&#10;A8gOWGhYvKsHuC0wX7mJC4YTF2B2S8MD5z/smPXqJ6zxgEsdghHGO/UC8EA5mxmzLKIFg4kLrjgu&#10;0NNbGz1w7nqgVz+hsG1LxwWOxzB9cTM/4DJe+QktBm2gb4H1PF3KAcpy3sdPw2Q5kgvTcRoG+Vi+&#10;v9PORW4i386SaDF7uYgi9SJ4CJdhpbmjXD2JQDJbW0Xx6FHanvHVjT2Y6Y0/wPTGxk/YxO/5zWjG&#10;evUTesSVNiHUC7CEf41xRtxyGIhCjS/gqheB4YGKr67ST4hENC6x0QNnrgfsXv2EmL6AaD+hgycu&#10;MoW7cYGwPPmNepyR8Q8MIU9o/ISXoAdg9Snqhj/87s//+dfff/j3X9/98R///f6fI20CkkSOyc1u&#10;YzkWEhI7v13Hqu0cnuqL2RpthYpbPZ6Va0AEao2W5Vs7kC+yld6VDAVG82ix+jUmPVEaPZnPR9gj&#10;pj6jFOklKSuI7TI9gr3W1MhxWTl4mWBD21JlifYswx16fdwmcYwgI0lZV5wRxfIgc38R/SKejfK3&#10;qxBTDqVp8liEL3L9ZHMQail/G4XyU+ppXh65OlfbccqF3vP5ugyvipihPAP6uOUp0P3IpbCTrx6z&#10;lX7+Y2G0XkYx3lplGEyc56ubySSTZ8XPni0XQZpkyTx/FiTLCS79Iggnj0k6m1CLWGpplSZBmGWL&#10;+P7Vg78KceHk/oHGL1MFQbvywDWwWw1yPBK7UMe9Ydd2MMffzggbB4Nu5Axi8kHoEY+7ar2Brrop&#10;FTQ2gf32DRPO57h/vwrn8tY6LHw9Z+gCA9qu0YBuFUcfCV05V3Vv2BXc9YRS8nXe9SxkehR20UFK&#10;cHWTGewODruV1aiB3Sr2Oxa7YPLesEuYEEKXp+rgFVXnI+JBPnTmIYxiKB/6V0a7lTumAd0qXDkW&#10;uqUQPkDuykfXPpGLfj2C7nhrkFQXohh6wyglyLcbyE7HRTa/S1pfGWQrI0cDstVInWMhCwI/lG2P&#10;hCymrCsEgk2RFDKQRTw7PMhWnoMGZFVisIjijskpyMFHHwayHkY+FvEYFxjuaCA7SMhW5fEGZBWJ&#10;nQJZMOGHgaywpSlXphDQ7BejdJTqNnHY4OKwqpTbwGzl1d+rDMrHfzN1i4YwB2O2PXeL2atl7hYz&#10;12F2e+X8qMdhrkWwXqLXRo7BRGKKIwanEaRbeH8CTHuFWgm3A7y9JG8L8DLqUTkFK2KuOngFg0LQ&#10;1IvozCqj5BZbk0kjlCfoumIy3lo0wxog5gTwosh1MPPuxmQlZG2n5NM6ZD2vnBCM2NxmRuDKquXw&#10;+La1VqbT+KdAFnfBqQK3G7Jg2ULg2g6lttG3w4QsMNAiEbprZLSsJjQFrqTCQzHbLnAxu6oUuDbl&#10;mJR5x/OIvC3qD1ojMIp2qyrlYaKzoUVn0v7egt7uKlkXep+QBSsxy+HMx5RhDV1bYRbuC1h2Ta1h&#10;iCIB+GrBbHd5rAuzZcB2QH3s/YzLhWWDw3fQ63nSfaoSYgzzXhrwDlLhthbKeHehrCTVElYbJ6Mc&#10;2/A0teDYbtVplWIclE53bcIztFPiqPwq7AqPkVM9NTIkvJ8VN68/+w2k+XwZ+dPxGz8a8TINBxWi&#10;BlipbsblECz5UeN7hLV1u6Z8xuYx3lpfw5qu9EMH0p+cO6sjHV3E2O6UxHWkI1FhG5oeaOK3tdLG&#10;uytt7eCVvbH7o2kXvbF3B7YL5shKhpYY3KI66DNB3eCCOtBki0DuLrl1gPfELFqdbz3PEejnvqWK&#10;63xLgGg9F6SB7NAgiym/WyCrJwNvTfy2Q1bOUXYo39ZrFe+HLEYGFmIYgye4V1aPTHmtIU+veXCE&#10;01pew5rT9K0cfPphIEuIKIQBmmZSdM3EDzQsOziWbS2vOd1D0UqTWDP5IPssHwrZ/Ykz7sEeBq5G&#10;qUJg5I6L8XLbEsHFfNAF3xLLwxhug95BVtqknXC/rMWaLsLtQG8pH05O+9bRy1wLbpwd9AqP2AV6&#10;hYuSscn7DhO8rYU2p7vQ1gHeJ9cs6uB1EJ418r4g4zLvazuYrvs9DbKMk6yMBa7LSYZEUxvzdlfc&#10;OsBbuh/6YF6YdbmjW/rUihYeZobALaIKbpxatLw2Jk4bVpwGELbIhu6KWwd4j/Dn1FMLNb6FqBUO&#10;3A7bUtejXDogNGRtprNlJk4bXJzWWjrTPSxbs2EdkC1XHcC3x0F2w7K2wOx8Jjgbpr5tLZg53QWz&#10;Epd7UgsnJnDfz7IbyLqWi4aPkoUNyw6OZVvLZDqIP4VljzAoHMeyHilnOCXEtol14gAJ+aXGgVPr&#10;y3zNFQqZ8t+vfLGmK2FWxmZ7OPmJ2V4MA3YpFC6SvWiA4zUa4KAzg5zPTylghkKFg1GYJ5GzAfqO&#10;U+yqgd5aikNvmtOA/tTcWg3obN+IN+463IXAUaGey2wZ950EdP0hY5OUqnu5iJN0n4w5Y5uknMm0&#10;haS7a3LtJF353A+I9fbW5GrgtfeNxOCe4HIqRwlegR57xgKhSqCDG64pWityWHMa7x5RkKsJ6Bpg&#10;ObMwfHinnwNGwKHHvwYs/A9Mt/42Id8+rrxqoQDSaiHb7ipcO9mW+YsDuPYYwAqkggt5QDG7JTMB&#10;X1vL3Tkm3Cka7lZVN21JGR4ft9bp9NTHrRmNsp7RDPhk1uFp/p56n3TLwYRsO0UPx9k07MV4DNsx&#10;DolzyyCjY3qA9uiBypLep/7qYRF84ud+/TWWH1c3IU0ekmgWps//BwAA//8DAFBLAwQUAAYACAAA&#10;ACEAEPHmA9wAAAAGAQAADwAAAGRycy9kb3ducmV2LnhtbEyP3UrDQBCF7wXfYRnBG7Ebf1qaNJsi&#10;gtArxdgHmGTHJDU7G7LbJr69ozf25sBwDud8k29n16sTjaHzbOBukYAirr3tuDGw/3i5XYMKEdli&#10;75kMfFOAbXF5kWNm/cTvdCpjo6SEQ4YG2hiHTOtQt+QwLPxALN6nHx1GOcdG2xEnKXe9vk+SlXbY&#10;sSy0ONBzS/VXeXQGqnJPh5vudddM/i3aXR2X6FJjrq/mpw2oSHP8D8MvvqBDIUyVP7INqjcgj8Q/&#10;FW/9kCxBVRJ6TFcp6CLX5/jFDwAAAP//AwBQSwECLQAUAAYACAAAACEAtoM4kv4AAADhAQAAEwAA&#10;AAAAAAAAAAAAAAAAAAAAW0NvbnRlbnRfVHlwZXNdLnhtbFBLAQItABQABgAIAAAAIQA4/SH/1gAA&#10;AJQBAAALAAAAAAAAAAAAAAAAAC8BAABfcmVscy8ucmVsc1BLAQItABQABgAIAAAAIQBxX+3r3Q8A&#10;AEjzAAAOAAAAAAAAAAAAAAAAAC4CAABkcnMvZTJvRG9jLnhtbFBLAQItABQABgAIAAAAIQAQ8eYD&#10;3AAAAAYBAAAPAAAAAAAAAAAAAAAAADcSAABkcnMvZG93bnJldi54bWxQSwUGAAAAAAQABADzAAAA&#10;QB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36;height:95053;visibility:visible;mso-wrap-style:square">
                  <v:fill o:detectmouseclick="t"/>
                  <v:path o:connecttype="none"/>
                </v:shape>
                <v:shapetype id="_x0000_t202" coordsize="21600,21600" o:spt="202" path="m,l,21600r21600,l21600,xe">
                  <v:stroke joinstyle="miter"/>
                  <v:path gradientshapeok="t" o:connecttype="rect"/>
                </v:shapetype>
                <v:shape id="文本框 2" o:spid="_x0000_s1028" type="#_x0000_t202" style="position:absolute;left:849;top:33590;width:4199;height:38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aHwwAAANoAAAAPAAAAZHJzL2Rvd25yZXYueG1sRI/BasMw&#10;EETvhfyD2EAuJZHjQyhulFAKwU0upkkLPS7WxjKxVkZSbefvq0Khx2Fm3jDb/WQ7MZAPrWMF61UG&#10;grh2uuVGwcflsHwCESKyxs4xKbhTgP1u9rDFQruR32k4x0YkCIcCFZgY+0LKUBuyGFauJ07e1XmL&#10;MUnfSO1xTHDbyTzLNtJiy2nBYE+vhurb+dsq4Cn3cWNO4eL68nYsK/qqPh+VWsynl2cQkab4H/5r&#10;v2kFOfxeSTdA7n4AAAD//wMAUEsBAi0AFAAGAAgAAAAhANvh9svuAAAAhQEAABMAAAAAAAAAAAAA&#10;AAAAAAAAAFtDb250ZW50X1R5cGVzXS54bWxQSwECLQAUAAYACAAAACEAWvQsW78AAAAVAQAACwAA&#10;AAAAAAAAAAAAAAAfAQAAX3JlbHMvLnJlbHNQSwECLQAUAAYACAAAACEAr28Gh8MAAADaAAAADwAA&#10;AAAAAAAAAAAAAAAHAgAAZHJzL2Rvd25yZXYueG1sUEsFBgAAAAADAAMAtwAAAPcCAAAAAA==&#10;" fillcolor="white [3201]" strokecolor="black [3213]" strokeweight=".5pt">
                  <v:textbox>
                    <w:txbxContent>
                      <w:p w14:paraId="44F7DC60" w14:textId="799AE045" w:rsidR="007B5DF4" w:rsidRDefault="0090414C">
                        <w:r>
                          <w:rPr>
                            <w:rFonts w:hint="eastAsia"/>
                          </w:rPr>
                          <w:t>塑料制品</w:t>
                        </w:r>
                        <w:r w:rsidR="00DC4DEB">
                          <w:rPr>
                            <w:rFonts w:hint="eastAsia"/>
                          </w:rPr>
                          <w:t>易回收易再生设计和评</w:t>
                        </w:r>
                        <w:r w:rsidR="007B5DF4">
                          <w:rPr>
                            <w:rFonts w:hint="eastAsia"/>
                          </w:rPr>
                          <w:t>价指标体系</w:t>
                        </w:r>
                      </w:p>
                      <w:p w14:paraId="73CE1F1F" w14:textId="77777777" w:rsidR="007B5DF4" w:rsidRDefault="007B5DF4">
                        <w:r>
                          <w:rPr>
                            <w:rFonts w:hint="eastAsia"/>
                          </w:rPr>
                          <w:t>框架</w:t>
                        </w:r>
                      </w:p>
                    </w:txbxContent>
                  </v:textbox>
                </v:shape>
                <v:shape id="文本框 3" o:spid="_x0000_s1029" type="#_x0000_t202" style="position:absolute;left:11013;top:11209;width:6109;height:5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4715ADB4" w14:textId="77777777" w:rsidR="007B5DF4" w:rsidRDefault="007B5DF4" w:rsidP="00C02E48">
                        <w:pPr>
                          <w:jc w:val="center"/>
                        </w:pPr>
                        <w:r>
                          <w:rPr>
                            <w:rFonts w:hint="eastAsia"/>
                          </w:rPr>
                          <w:t>主体</w:t>
                        </w:r>
                      </w:p>
                      <w:p w14:paraId="25B5A4F7" w14:textId="77777777" w:rsidR="007B5DF4" w:rsidRDefault="007B5DF4" w:rsidP="00C02E48">
                        <w:pPr>
                          <w:jc w:val="center"/>
                        </w:pPr>
                        <w:r>
                          <w:rPr>
                            <w:rFonts w:hint="eastAsia"/>
                          </w:rPr>
                          <w:t>材料</w:t>
                        </w:r>
                      </w:p>
                    </w:txbxContent>
                  </v:textbox>
                </v:shape>
                <v:shape id="文本框 3" o:spid="_x0000_s1030" type="#_x0000_t202" style="position:absolute;left:10914;top:32110;width:6208;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6FF736CD" w14:textId="77777777" w:rsidR="007B5DF4" w:rsidRDefault="007B5DF4" w:rsidP="00C02E48">
                        <w:pPr>
                          <w:pStyle w:val="aa"/>
                          <w:spacing w:before="0" w:beforeAutospacing="0" w:after="0" w:afterAutospacing="0"/>
                          <w:jc w:val="center"/>
                        </w:pPr>
                        <w:r>
                          <w:rPr>
                            <w:rFonts w:cs="Times New Roman" w:hint="eastAsia"/>
                            <w:kern w:val="2"/>
                            <w:sz w:val="21"/>
                            <w:szCs w:val="21"/>
                          </w:rPr>
                          <w:t>外型及包装</w:t>
                        </w:r>
                      </w:p>
                    </w:txbxContent>
                  </v:textbox>
                </v:shape>
                <v:shape id="文本框 3" o:spid="_x0000_s1031" type="#_x0000_t202" style="position:absolute;left:10893;top:58584;width:5593;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2BE00D26" w14:textId="77777777" w:rsidR="007B5DF4" w:rsidRDefault="007B5DF4" w:rsidP="00C02E48">
                        <w:pPr>
                          <w:pStyle w:val="aa"/>
                          <w:spacing w:before="0" w:beforeAutospacing="0" w:after="0" w:afterAutospacing="0"/>
                          <w:jc w:val="center"/>
                        </w:pPr>
                        <w:r>
                          <w:rPr>
                            <w:rFonts w:cs="Times New Roman" w:hint="eastAsia"/>
                            <w:kern w:val="2"/>
                            <w:sz w:val="21"/>
                            <w:szCs w:val="21"/>
                          </w:rPr>
                          <w:t>再生</w:t>
                        </w:r>
                      </w:p>
                    </w:txbxContent>
                  </v:textbox>
                </v:shape>
                <v:shape id="文本框 3" o:spid="_x0000_s1032" type="#_x0000_t202" style="position:absolute;left:10840;top:77347;width:5087;height:8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409444C9" w14:textId="77777777" w:rsidR="007B5DF4" w:rsidRDefault="007B5DF4" w:rsidP="00C02E48">
                        <w:pPr>
                          <w:pStyle w:val="aa"/>
                          <w:spacing w:before="0" w:beforeAutospacing="0" w:after="0" w:afterAutospacing="0"/>
                          <w:jc w:val="center"/>
                        </w:pPr>
                        <w:r>
                          <w:rPr>
                            <w:rFonts w:cs="Times New Roman" w:hint="eastAsia"/>
                            <w:kern w:val="2"/>
                            <w:sz w:val="21"/>
                            <w:szCs w:val="21"/>
                          </w:rPr>
                          <w:t>环境友好及安全性</w:t>
                        </w:r>
                      </w:p>
                    </w:txbxContent>
                  </v:textbox>
                </v:shape>
                <v:shape id="文本框 3" o:spid="_x0000_s1033" type="#_x0000_t202" style="position:absolute;left:23806;top:162;width:11706;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42DAF2B6" w14:textId="77777777" w:rsidR="007B5DF4" w:rsidRDefault="007B5DF4" w:rsidP="00222B12">
                        <w:pPr>
                          <w:pStyle w:val="aa"/>
                          <w:spacing w:before="0" w:beforeAutospacing="0" w:after="0" w:afterAutospacing="0"/>
                          <w:jc w:val="both"/>
                        </w:pPr>
                        <w:r>
                          <w:rPr>
                            <w:rFonts w:cs="Times New Roman" w:hint="eastAsia"/>
                            <w:kern w:val="2"/>
                            <w:sz w:val="21"/>
                            <w:szCs w:val="21"/>
                          </w:rPr>
                          <w:t>材料组成</w:t>
                        </w:r>
                      </w:p>
                    </w:txbxContent>
                  </v:textbox>
                </v:shape>
                <v:shape id="文本框 3" o:spid="_x0000_s1034" type="#_x0000_t202" style="position:absolute;left:23803;top:3283;width:11709;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1FB13981" w14:textId="77777777" w:rsidR="007B5DF4" w:rsidRDefault="007B5DF4" w:rsidP="00222B12">
                        <w:pPr>
                          <w:pStyle w:val="aa"/>
                          <w:spacing w:before="0" w:beforeAutospacing="0" w:after="0" w:afterAutospacing="0"/>
                          <w:jc w:val="both"/>
                        </w:pPr>
                        <w:r>
                          <w:rPr>
                            <w:rFonts w:hAnsi="Times New Roman" w:cs="Times New Roman" w:hint="eastAsia"/>
                            <w:kern w:val="2"/>
                            <w:sz w:val="21"/>
                            <w:szCs w:val="21"/>
                          </w:rPr>
                          <w:t>主体</w:t>
                        </w:r>
                        <w:r>
                          <w:rPr>
                            <w:rFonts w:hAnsi="Times New Roman" w:cs="Times New Roman"/>
                            <w:kern w:val="2"/>
                            <w:sz w:val="21"/>
                            <w:szCs w:val="21"/>
                          </w:rPr>
                          <w:t>材料</w:t>
                        </w:r>
                        <w:r>
                          <w:rPr>
                            <w:rFonts w:hAnsi="Times New Roman" w:cs="Times New Roman" w:hint="eastAsia"/>
                            <w:kern w:val="2"/>
                            <w:sz w:val="21"/>
                            <w:szCs w:val="21"/>
                          </w:rPr>
                          <w:t>比例</w:t>
                        </w:r>
                      </w:p>
                    </w:txbxContent>
                  </v:textbox>
                </v:shape>
                <v:shape id="文本框 3" o:spid="_x0000_s1035" type="#_x0000_t202" style="position:absolute;left:23812;top:6272;width:11695;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787AB504" w14:textId="77777777" w:rsidR="007B5DF4" w:rsidRDefault="007B5DF4" w:rsidP="00222B12">
                        <w:pPr>
                          <w:pStyle w:val="aa"/>
                          <w:spacing w:before="0" w:beforeAutospacing="0" w:after="0" w:afterAutospacing="0"/>
                          <w:jc w:val="both"/>
                        </w:pPr>
                        <w:r>
                          <w:rPr>
                            <w:rFonts w:hAnsi="Times New Roman" w:cs="Times New Roman" w:hint="eastAsia"/>
                            <w:kern w:val="2"/>
                            <w:sz w:val="21"/>
                            <w:szCs w:val="21"/>
                          </w:rPr>
                          <w:t>颜色</w:t>
                        </w:r>
                      </w:p>
                    </w:txbxContent>
                  </v:textbox>
                </v:shape>
                <v:shape id="文本框 3" o:spid="_x0000_s1036" type="#_x0000_t202" style="position:absolute;left:23812;top:9365;width:11695;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2AD1DE4D" w14:textId="77777777" w:rsidR="007B5DF4" w:rsidRDefault="007B5DF4" w:rsidP="00222B12">
                        <w:pPr>
                          <w:pStyle w:val="aa"/>
                          <w:spacing w:before="0" w:beforeAutospacing="0" w:after="0" w:afterAutospacing="0"/>
                          <w:jc w:val="both"/>
                        </w:pPr>
                        <w:r>
                          <w:rPr>
                            <w:rFonts w:hAnsi="Times New Roman" w:cs="Times New Roman" w:hint="eastAsia"/>
                            <w:kern w:val="2"/>
                            <w:sz w:val="21"/>
                            <w:szCs w:val="21"/>
                          </w:rPr>
                          <w:t>再生材料</w:t>
                        </w:r>
                      </w:p>
                    </w:txbxContent>
                  </v:textbox>
                </v:shape>
                <v:shape id="文本框 3" o:spid="_x0000_s1037" type="#_x0000_t202" style="position:absolute;left:23801;top:12459;width:11711;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434D6366" w14:textId="77777777" w:rsidR="007B5DF4" w:rsidRDefault="007B5DF4" w:rsidP="00222B12">
                        <w:pPr>
                          <w:pStyle w:val="aa"/>
                          <w:spacing w:before="0" w:beforeAutospacing="0" w:after="0" w:afterAutospacing="0"/>
                          <w:jc w:val="both"/>
                        </w:pPr>
                        <w:r>
                          <w:rPr>
                            <w:rFonts w:hAnsi="Times New Roman" w:cs="Times New Roman" w:hint="eastAsia"/>
                            <w:kern w:val="2"/>
                            <w:sz w:val="21"/>
                            <w:szCs w:val="21"/>
                          </w:rPr>
                          <w:t>添加剂比例</w:t>
                        </w:r>
                      </w:p>
                    </w:txbxContent>
                  </v:textbox>
                </v:shape>
                <v:shape id="文本框 3" o:spid="_x0000_s1038" type="#_x0000_t202" style="position:absolute;left:23800;top:15700;width:11708;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780B1AD6" w14:textId="77777777" w:rsidR="007B5DF4" w:rsidRDefault="007B5DF4" w:rsidP="00222B12">
                        <w:pPr>
                          <w:pStyle w:val="aa"/>
                          <w:spacing w:before="0" w:beforeAutospacing="0" w:after="0" w:afterAutospacing="0"/>
                          <w:jc w:val="both"/>
                        </w:pPr>
                        <w:r>
                          <w:rPr>
                            <w:rFonts w:hAnsi="Times New Roman" w:cs="Times New Roman" w:hint="eastAsia"/>
                            <w:kern w:val="2"/>
                            <w:sz w:val="21"/>
                            <w:szCs w:val="21"/>
                          </w:rPr>
                          <w:t>抗氧化剂</w:t>
                        </w:r>
                      </w:p>
                    </w:txbxContent>
                  </v:textbox>
                </v:shape>
                <v:shape id="文本框 3" o:spid="_x0000_s1039" type="#_x0000_t202" style="position:absolute;left:23798;top:18910;width:11710;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00E37090" w14:textId="77777777" w:rsidR="007B5DF4" w:rsidRDefault="007B5DF4" w:rsidP="00222B12">
                        <w:pPr>
                          <w:pStyle w:val="aa"/>
                          <w:spacing w:before="0" w:beforeAutospacing="0" w:after="0" w:afterAutospacing="0"/>
                          <w:jc w:val="both"/>
                        </w:pPr>
                        <w:r>
                          <w:rPr>
                            <w:rFonts w:hAnsi="Times New Roman" w:cs="Times New Roman" w:hint="eastAsia"/>
                            <w:kern w:val="2"/>
                            <w:sz w:val="21"/>
                            <w:szCs w:val="21"/>
                          </w:rPr>
                          <w:t>紫外线稳定</w:t>
                        </w:r>
                        <w:r>
                          <w:rPr>
                            <w:rFonts w:hAnsi="Times New Roman" w:cs="Times New Roman"/>
                            <w:kern w:val="2"/>
                            <w:sz w:val="21"/>
                            <w:szCs w:val="21"/>
                          </w:rPr>
                          <w:t>剂</w:t>
                        </w:r>
                      </w:p>
                    </w:txbxContent>
                  </v:textbox>
                </v:shape>
                <v:shape id="文本框 3" o:spid="_x0000_s1040" type="#_x0000_t202" style="position:absolute;left:23818;top:22059;width:11691;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3A09EAF2" w14:textId="77777777" w:rsidR="007B5DF4" w:rsidRDefault="007B5DF4" w:rsidP="00222B12">
                        <w:pPr>
                          <w:pStyle w:val="aa"/>
                          <w:spacing w:before="0" w:beforeAutospacing="0" w:after="0" w:afterAutospacing="0"/>
                          <w:jc w:val="both"/>
                        </w:pPr>
                        <w:r>
                          <w:rPr>
                            <w:rFonts w:hAnsi="Times New Roman" w:cs="Times New Roman" w:hint="eastAsia"/>
                            <w:kern w:val="2"/>
                            <w:sz w:val="21"/>
                            <w:szCs w:val="21"/>
                          </w:rPr>
                          <w:t>荧光增白</w:t>
                        </w:r>
                        <w:r>
                          <w:rPr>
                            <w:rFonts w:hAnsi="Times New Roman" w:cs="Times New Roman"/>
                            <w:kern w:val="2"/>
                            <w:sz w:val="21"/>
                            <w:szCs w:val="21"/>
                          </w:rPr>
                          <w:t>剂</w:t>
                        </w:r>
                      </w:p>
                    </w:txbxContent>
                  </v:textbox>
                </v:shape>
                <v:shape id="文本框 3" o:spid="_x0000_s1041" type="#_x0000_t202" style="position:absolute;left:23796;top:25197;width:11716;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3C4959CF" w14:textId="77777777" w:rsidR="007B5DF4" w:rsidRDefault="007B5DF4" w:rsidP="00222B12">
                        <w:pPr>
                          <w:pStyle w:val="aa"/>
                          <w:spacing w:before="0" w:beforeAutospacing="0" w:after="0" w:afterAutospacing="0"/>
                          <w:jc w:val="both"/>
                        </w:pPr>
                        <w:r>
                          <w:rPr>
                            <w:rFonts w:hAnsi="Times New Roman" w:cs="Times New Roman" w:hint="eastAsia"/>
                            <w:kern w:val="2"/>
                            <w:sz w:val="21"/>
                            <w:szCs w:val="21"/>
                          </w:rPr>
                          <w:t>增塑</w:t>
                        </w:r>
                        <w:r>
                          <w:rPr>
                            <w:rFonts w:hAnsi="Times New Roman" w:cs="Times New Roman"/>
                            <w:kern w:val="2"/>
                            <w:sz w:val="21"/>
                            <w:szCs w:val="21"/>
                          </w:rPr>
                          <w:t>剂</w:t>
                        </w:r>
                      </w:p>
                    </w:txbxContent>
                  </v:textbox>
                </v:shape>
                <v:shape id="文本框 3" o:spid="_x0000_s1042" type="#_x0000_t202" style="position:absolute;left:23802;top:28485;width:11710;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6069F50B" w14:textId="77777777" w:rsidR="007B5DF4" w:rsidRDefault="007B5DF4" w:rsidP="00222B12">
                        <w:pPr>
                          <w:pStyle w:val="aa"/>
                          <w:spacing w:before="0" w:beforeAutospacing="0" w:after="0" w:afterAutospacing="0"/>
                          <w:jc w:val="both"/>
                        </w:pPr>
                        <w:r>
                          <w:rPr>
                            <w:rFonts w:hAnsi="Times New Roman" w:cs="Times New Roman" w:hint="eastAsia"/>
                            <w:kern w:val="2"/>
                            <w:sz w:val="21"/>
                            <w:szCs w:val="21"/>
                          </w:rPr>
                          <w:t>标签</w:t>
                        </w:r>
                      </w:p>
                    </w:txbxContent>
                  </v:textbox>
                </v:shape>
                <v:shape id="文本框 3" o:spid="_x0000_s1043" type="#_x0000_t202" style="position:absolute;left:23796;top:31615;width:11713;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52CFB033" w14:textId="77777777" w:rsidR="007B5DF4" w:rsidRDefault="007B5DF4" w:rsidP="00222B12">
                        <w:pPr>
                          <w:pStyle w:val="aa"/>
                          <w:spacing w:before="0" w:beforeAutospacing="0" w:after="0" w:afterAutospacing="0"/>
                          <w:jc w:val="both"/>
                        </w:pPr>
                        <w:r>
                          <w:rPr>
                            <w:rFonts w:hAnsi="Times New Roman" w:cs="Times New Roman" w:hint="eastAsia"/>
                            <w:kern w:val="2"/>
                            <w:sz w:val="21"/>
                            <w:szCs w:val="21"/>
                          </w:rPr>
                          <w:t>非塑性材料</w:t>
                        </w:r>
                      </w:p>
                    </w:txbxContent>
                  </v:textbox>
                </v:shape>
                <v:shape id="文本框 3" o:spid="_x0000_s1044" type="#_x0000_t202" style="position:absolute;left:23822;top:34841;width:11690;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28D70014" w14:textId="77777777" w:rsidR="007B5DF4" w:rsidRDefault="007B5DF4" w:rsidP="00222B12">
                        <w:pPr>
                          <w:pStyle w:val="aa"/>
                          <w:spacing w:before="0" w:beforeAutospacing="0" w:after="0" w:afterAutospacing="0"/>
                          <w:jc w:val="both"/>
                        </w:pPr>
                        <w:r>
                          <w:rPr>
                            <w:rFonts w:hAnsi="Times New Roman" w:cs="Times New Roman" w:hint="eastAsia"/>
                            <w:kern w:val="2"/>
                            <w:sz w:val="21"/>
                            <w:szCs w:val="21"/>
                          </w:rPr>
                          <w:t>塑料材料种类</w:t>
                        </w:r>
                      </w:p>
                    </w:txbxContent>
                  </v:textbox>
                </v:shape>
                <v:shape id="文本框 3" o:spid="_x0000_s1045" type="#_x0000_t202" style="position:absolute;left:23796;top:38009;width:11714;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14:paraId="11B5E213" w14:textId="77777777" w:rsidR="007B5DF4" w:rsidRDefault="00364ED5" w:rsidP="00222B12">
                        <w:pPr>
                          <w:pStyle w:val="aa"/>
                          <w:spacing w:before="0" w:beforeAutospacing="0" w:after="0" w:afterAutospacing="0"/>
                          <w:jc w:val="both"/>
                        </w:pPr>
                        <w:r>
                          <w:rPr>
                            <w:rFonts w:hAnsi="Times New Roman" w:cs="Times New Roman" w:hint="eastAsia"/>
                            <w:kern w:val="2"/>
                            <w:sz w:val="21"/>
                            <w:szCs w:val="21"/>
                          </w:rPr>
                          <w:t>重量/</w:t>
                        </w:r>
                        <w:r w:rsidR="007B5DF4">
                          <w:rPr>
                            <w:rFonts w:hAnsi="Times New Roman" w:cs="Times New Roman" w:hint="eastAsia"/>
                            <w:kern w:val="2"/>
                            <w:sz w:val="21"/>
                            <w:szCs w:val="21"/>
                          </w:rPr>
                          <w:t>体积</w:t>
                        </w:r>
                        <w:r>
                          <w:rPr>
                            <w:rFonts w:hAnsi="Times New Roman" w:cs="Times New Roman" w:hint="eastAsia"/>
                            <w:kern w:val="2"/>
                            <w:sz w:val="21"/>
                            <w:szCs w:val="21"/>
                          </w:rPr>
                          <w:t>/面积</w:t>
                        </w:r>
                      </w:p>
                    </w:txbxContent>
                  </v:textbox>
                </v:shape>
                <v:shape id="文本框 3" o:spid="_x0000_s1046" type="#_x0000_t202" style="position:absolute;left:11023;top:44305;width:6099;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0F2E4683" w14:textId="77777777" w:rsidR="007B5DF4" w:rsidRDefault="007B5DF4" w:rsidP="00C02E48">
                        <w:pPr>
                          <w:pStyle w:val="aa"/>
                          <w:spacing w:before="0" w:beforeAutospacing="0" w:after="0" w:afterAutospacing="0"/>
                          <w:jc w:val="center"/>
                        </w:pPr>
                        <w:r>
                          <w:rPr>
                            <w:rFonts w:hAnsi="Times New Roman" w:cs="Times New Roman"/>
                            <w:kern w:val="2"/>
                            <w:sz w:val="21"/>
                            <w:szCs w:val="21"/>
                          </w:rPr>
                          <w:t>回收</w:t>
                        </w:r>
                      </w:p>
                    </w:txbxContent>
                  </v:textbox>
                </v:shape>
                <v:shape id="文本框 3" o:spid="_x0000_s1047" type="#_x0000_t202" style="position:absolute;left:23796;top:41276;width:1171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13D0996F"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回收体系</w:t>
                        </w:r>
                      </w:p>
                    </w:txbxContent>
                  </v:textbox>
                </v:shape>
                <v:shape id="文本框 3" o:spid="_x0000_s1048" type="#_x0000_t202" style="position:absolute;left:23821;top:44396;width:11689;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07707DAA"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包装运输</w:t>
                        </w:r>
                      </w:p>
                    </w:txbxContent>
                  </v:textbox>
                </v:shape>
                <v:shape id="文本框 3" o:spid="_x0000_s1049" type="#_x0000_t202" style="position:absolute;left:23796;top:47537;width:11715;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48FE1050"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回收率</w:t>
                        </w:r>
                      </w:p>
                    </w:txbxContent>
                  </v:textbox>
                </v:shape>
                <v:shape id="文本框 3" o:spid="_x0000_s1050" type="#_x0000_t202" style="position:absolute;left:23796;top:63265;width:1171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764931C6"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分选率</w:t>
                        </w:r>
                      </w:p>
                    </w:txbxContent>
                  </v:textbox>
                </v:shape>
                <v:shape id="文本框 3" o:spid="_x0000_s1051" type="#_x0000_t202" style="position:absolute;left:23821;top:50727;width:11690;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438BA408" w14:textId="1BC65FE3" w:rsidR="007B5DF4" w:rsidRDefault="00742F57" w:rsidP="00996A3F">
                        <w:pPr>
                          <w:pStyle w:val="aa"/>
                          <w:spacing w:before="0" w:beforeAutospacing="0" w:after="0" w:afterAutospacing="0"/>
                          <w:jc w:val="both"/>
                        </w:pPr>
                        <w:r>
                          <w:rPr>
                            <w:rFonts w:hAnsi="Times New Roman" w:cs="Times New Roman" w:hint="eastAsia"/>
                            <w:kern w:val="2"/>
                            <w:sz w:val="21"/>
                            <w:szCs w:val="21"/>
                          </w:rPr>
                          <w:t>行业</w:t>
                        </w:r>
                        <w:r w:rsidR="0092465A">
                          <w:rPr>
                            <w:rFonts w:hAnsi="Times New Roman" w:cs="Times New Roman" w:hint="eastAsia"/>
                            <w:kern w:val="2"/>
                            <w:sz w:val="21"/>
                            <w:szCs w:val="21"/>
                          </w:rPr>
                          <w:t>再生</w:t>
                        </w:r>
                        <w:r w:rsidR="00793B02">
                          <w:rPr>
                            <w:rFonts w:hAnsi="Times New Roman" w:cs="Times New Roman" w:hint="eastAsia"/>
                            <w:kern w:val="2"/>
                            <w:sz w:val="21"/>
                            <w:szCs w:val="21"/>
                          </w:rPr>
                          <w:t>能力</w:t>
                        </w:r>
                      </w:p>
                    </w:txbxContent>
                  </v:textbox>
                </v:shape>
                <v:shape id="文本框 3" o:spid="_x0000_s1052" type="#_x0000_t202" style="position:absolute;left:23821;top:53968;width:1169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14:paraId="01959322"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可再生比例</w:t>
                        </w:r>
                      </w:p>
                    </w:txbxContent>
                  </v:textbox>
                </v:shape>
                <v:shape id="文本框 3" o:spid="_x0000_s1053" type="#_x0000_t202" style="position:absolute;left:23846;top:57159;width:11666;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6C0D9416"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再生技术成熟度</w:t>
                        </w:r>
                      </w:p>
                    </w:txbxContent>
                  </v:textbox>
                </v:shape>
                <v:shape id="文本框 3" o:spid="_x0000_s1054" type="#_x0000_t202" style="position:absolute;left:23821;top:60308;width:11685;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20C2A78B"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标签清除难易</w:t>
                        </w:r>
                      </w:p>
                    </w:txbxContent>
                  </v:textbox>
                </v:shape>
                <v:shape id="文本框 3" o:spid="_x0000_s1055" type="#_x0000_t202" style="position:absolute;left:23878;top:78851;width:1163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14:paraId="77596E53"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无卤要求</w:t>
                        </w:r>
                      </w:p>
                    </w:txbxContent>
                  </v:textbox>
                </v:shape>
                <v:shape id="文本框 3" o:spid="_x0000_s1056" type="#_x0000_t202" style="position:absolute;left:23852;top:81915;width:1157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06546F05"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重金属</w:t>
                        </w:r>
                      </w:p>
                    </w:txbxContent>
                  </v:textbox>
                </v:shape>
                <v:shape id="文本框 3" o:spid="_x0000_s1057" type="#_x0000_t202" style="position:absolute;left:23769;top:75711;width:1165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14:paraId="0E67901E" w14:textId="77777777" w:rsidR="007B5DF4" w:rsidRDefault="007B5DF4" w:rsidP="00996A3F">
                        <w:pPr>
                          <w:pStyle w:val="aa"/>
                          <w:spacing w:before="0" w:beforeAutospacing="0" w:after="0" w:afterAutospacing="0"/>
                          <w:jc w:val="both"/>
                        </w:pPr>
                        <w:r>
                          <w:rPr>
                            <w:rFonts w:hint="eastAsia"/>
                            <w:sz w:val="21"/>
                            <w:szCs w:val="21"/>
                          </w:rPr>
                          <w:t>胶粘剂</w:t>
                        </w:r>
                      </w:p>
                    </w:txbxContent>
                  </v:textbox>
                </v:shape>
                <v:shape id="文本框 3" o:spid="_x0000_s1058" type="#_x0000_t202" style="position:absolute;left:23718;top:72497;width:11709;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ZSawgAAANsAAAAPAAAAZHJzL2Rvd25yZXYueG1sRI9BSwMx&#10;FITvgv8hPMGbzWqp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A8lZSawgAAANsAAAAPAAAA&#10;AAAAAAAAAAAAAAcCAABkcnMvZG93bnJldi54bWxQSwUGAAAAAAMAAwC3AAAA9gIAAAAA&#10;" fillcolor="white [3201]" strokeweight=".5pt">
                  <v:textbox>
                    <w:txbxContent>
                      <w:p w14:paraId="34719703"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印刷油墨</w:t>
                        </w:r>
                      </w:p>
                    </w:txbxContent>
                  </v:textbox>
                </v:shape>
                <v:shape id="文本框 3" o:spid="_x0000_s1059" type="#_x0000_t202" style="position:absolute;left:23878;top:85102;width:11547;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rtwgAAANsAAAAPAAAAZHJzL2Rvd25yZXYueG1sRI9BawIx&#10;FITvhf6H8Aq91Wwr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DMRwrtwgAAANsAAAAPAAAA&#10;AAAAAAAAAAAAAAcCAABkcnMvZG93bnJldi54bWxQSwUGAAAAAAMAAwC3AAAA9gIAAAAA&#10;" fillcolor="white [3201]" strokeweight=".5pt">
                  <v:textbox>
                    <w:txbxContent>
                      <w:p w14:paraId="17BBCC62"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废水处理技术</w:t>
                        </w:r>
                      </w:p>
                    </w:txbxContent>
                  </v:textbox>
                </v:shape>
                <v:shape id="文本框 3" o:spid="_x0000_s1060" type="#_x0000_t202" style="position:absolute;left:23878;top:88261;width:11547;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0056B8DB"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废气处理技术</w:t>
                        </w:r>
                      </w:p>
                    </w:txbxContent>
                  </v:textbox>
                </v:shape>
                <v:shape id="文本框 3" o:spid="_x0000_s1061" type="#_x0000_t202" style="position:absolute;left:23744;top:69376;width:11683;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14:paraId="4EAB6F49" w14:textId="77777777" w:rsidR="007B5DF4" w:rsidRDefault="007B5DF4" w:rsidP="00996A3F">
                        <w:pPr>
                          <w:pStyle w:val="aa"/>
                          <w:spacing w:before="0" w:beforeAutospacing="0" w:after="0" w:afterAutospacing="0"/>
                          <w:jc w:val="both"/>
                        </w:pPr>
                        <w:r>
                          <w:rPr>
                            <w:rFonts w:hAnsi="Times New Roman" w:cs="Times New Roman" w:hint="eastAsia"/>
                            <w:kern w:val="2"/>
                            <w:sz w:val="21"/>
                            <w:szCs w:val="21"/>
                          </w:rPr>
                          <w:t>味道</w:t>
                        </w:r>
                      </w:p>
                    </w:txbxContent>
                  </v:textbox>
                </v:shape>
                <v:shape id="文本框 3" o:spid="_x0000_s1062" type="#_x0000_t202" style="position:absolute;left:23918;top:91818;width:11506;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24218B4C" w14:textId="77777777" w:rsidR="007B5DF4" w:rsidRDefault="007B5DF4" w:rsidP="00030DC3">
                        <w:pPr>
                          <w:pStyle w:val="aa"/>
                          <w:spacing w:before="0" w:beforeAutospacing="0" w:after="0" w:afterAutospacing="0"/>
                          <w:jc w:val="both"/>
                        </w:pPr>
                        <w:r>
                          <w:rPr>
                            <w:rFonts w:hAnsi="Times New Roman" w:cs="Times New Roman"/>
                            <w:kern w:val="2"/>
                            <w:sz w:val="21"/>
                            <w:szCs w:val="21"/>
                          </w:rPr>
                          <w:t>废</w:t>
                        </w:r>
                        <w:r>
                          <w:rPr>
                            <w:rFonts w:hAnsi="Times New Roman" w:cs="Times New Roman" w:hint="eastAsia"/>
                            <w:kern w:val="2"/>
                            <w:sz w:val="21"/>
                            <w:szCs w:val="21"/>
                          </w:rPr>
                          <w:t>渣</w:t>
                        </w:r>
                        <w:r>
                          <w:rPr>
                            <w:rFonts w:hAnsi="Times New Roman" w:cs="Times New Roman"/>
                            <w:kern w:val="2"/>
                            <w:sz w:val="21"/>
                            <w:szCs w:val="21"/>
                          </w:rPr>
                          <w:t>处理技术</w:t>
                        </w:r>
                      </w:p>
                    </w:txbxContent>
                  </v:textbox>
                </v:shape>
                <v:shape id="文本框 3" o:spid="_x0000_s1063" type="#_x0000_t202" style="position:absolute;left:23798;top:66354;width:11709;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14:paraId="61A4C852" w14:textId="77777777" w:rsidR="007B5DF4" w:rsidRDefault="007B5DF4" w:rsidP="00030DC3">
                        <w:pPr>
                          <w:pStyle w:val="aa"/>
                          <w:spacing w:before="0" w:beforeAutospacing="0" w:after="0" w:afterAutospacing="0"/>
                          <w:jc w:val="both"/>
                        </w:pPr>
                        <w:r>
                          <w:rPr>
                            <w:rFonts w:hAnsi="Times New Roman" w:cs="Times New Roman" w:hint="eastAsia"/>
                            <w:kern w:val="2"/>
                            <w:sz w:val="21"/>
                            <w:szCs w:val="21"/>
                          </w:rPr>
                          <w:t>清洗洁净度</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41" o:spid="_x0000_s1064" type="#_x0000_t34" style="position:absolute;left:17122;top:1483;width:6684;height:1231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cQxAAAANsAAAAPAAAAZHJzL2Rvd25yZXYueG1sRI9Ba8JA&#10;FITvgv9heYI33VitlNRVrCK2FzFJoddn9pkEs29DdtX477uFgsdhZr5hFqvO1OJGrassK5iMIxDE&#10;udUVFwq+s93oDYTzyBpry6TgQQ5Wy35vgbG2d07olvpCBAi7GBWU3jexlC4vyaAb24Y4eGfbGvRB&#10;toXULd4D3NTyJYrm0mDFYaHEhjYl5Zf0ahR0r/LrJNOP/dHZ5Hj4mW6zjcmUGg669TsIT51/hv/b&#10;n1rBbAJ/X8IPkMtfAAAA//8DAFBLAQItABQABgAIAAAAIQDb4fbL7gAAAIUBAAATAAAAAAAAAAAA&#10;AAAAAAAAAABbQ29udGVudF9UeXBlc10ueG1sUEsBAi0AFAAGAAgAAAAhAFr0LFu/AAAAFQEAAAsA&#10;AAAAAAAAAAAAAAAAHwEAAF9yZWxzLy5yZWxzUEsBAi0AFAAGAAgAAAAhAE8qBxDEAAAA2wAAAA8A&#10;AAAAAAAAAAAAAAAABwIAAGRycy9kb3ducmV2LnhtbFBLBQYAAAAAAwADALcAAAD4AgAAAAA=&#10;" strokecolor="#4579b8 [3044]">
                  <v:stroke endarrow="open"/>
                </v:shape>
                <v:shape id="肘形连接符 42" o:spid="_x0000_s1065" type="#_x0000_t34" style="position:absolute;left:17122;top:4601;width:6681;height:919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nxAAAANsAAAAPAAAAZHJzL2Rvd25yZXYueG1sRI9Ba8JA&#10;FITvBf/D8gRvdaNWKamb0Cql9SKaFHp9Zp9JMPs2ZFdN/31XEDwOM/MNs0x704gLda62rGAyjkAQ&#10;F1bXXCr4yT+fX0E4j6yxsUwK/shBmgyelhhre+U9XTJfigBhF6OCyvs2ltIVFRl0Y9sSB+9oO4M+&#10;yK6UusNrgJtGTqNoIQ3WHBYqbGlVUXHKzkZBP5ebg8w+vnbO7nfb39k6X5lcqdGwf38D4an3j/C9&#10;/a0VvEzh9iX8AJn8AwAA//8DAFBLAQItABQABgAIAAAAIQDb4fbL7gAAAIUBAAATAAAAAAAAAAAA&#10;AAAAAAAAAABbQ29udGVudF9UeXBlc10ueG1sUEsBAi0AFAAGAAgAAAAhAFr0LFu/AAAAFQEAAAsA&#10;AAAAAAAAAAAAAAAAHwEAAF9yZWxzLy5yZWxzUEsBAi0AFAAGAAgAAAAhAL/4mWfEAAAA2wAAAA8A&#10;AAAAAAAAAAAAAAAABwIAAGRycy9kb3ducmV2LnhtbFBLBQYAAAAAAwADALcAAAD4AgAAAAA=&#10;" strokecolor="#4579b8 [3044]">
                  <v:stroke endarrow="open"/>
                </v:shape>
                <v:shape id="肘形连接符 43" o:spid="_x0000_s1066" type="#_x0000_t34" style="position:absolute;left:17122;top:7589;width:6690;height:620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Dz8xAAAANsAAAAPAAAAZHJzL2Rvd25yZXYueG1sRI9ba8JA&#10;FITfC/6H5Qi+1Y2XSkldxQuifRFNCn09Zo9JMHs2ZFeN/94tFHwcZuYbZjpvTSVu1LjSsoJBPwJB&#10;nFldcq7gJ928f4JwHlljZZkUPMjBfNZ5m2Ks7Z2PdEt8LgKEXYwKCu/rWEqXFWTQ9W1NHLyzbQz6&#10;IJtc6gbvAW4qOYyiiTRYclgosKZVQdkluRoF7Yf8PslkuT04ezzsf0frdGVSpXrddvEFwlPrX+H/&#10;9k4rGI/g70v4AXL2BAAA//8DAFBLAQItABQABgAIAAAAIQDb4fbL7gAAAIUBAAATAAAAAAAAAAAA&#10;AAAAAAAAAABbQ29udGVudF9UeXBlc10ueG1sUEsBAi0AFAAGAAgAAAAhAFr0LFu/AAAAFQEAAAsA&#10;AAAAAAAAAAAAAAAAHwEAAF9yZWxzLy5yZWxzUEsBAi0AFAAGAAgAAAAhANC0PPzEAAAA2wAAAA8A&#10;AAAAAAAAAAAAAAAABwIAAGRycy9kb3ducmV2LnhtbFBLBQYAAAAAAwADALcAAAD4AgAAAAA=&#10;" strokecolor="#4579b8 [3044]">
                  <v:stroke endarrow="open"/>
                </v:shape>
                <v:shape id="肘形连接符 44" o:spid="_x0000_s1067" type="#_x0000_t34" style="position:absolute;left:17122;top:13777;width:6679;height:2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aSIxAAAANsAAAAPAAAAZHJzL2Rvd25yZXYueG1sRI9Ba8JA&#10;FITvgv9heYXedNNWpaSuohZRL2KSQq+v2dckmH0bsqvGf+8KgsdhZr5hpvPO1OJMrassK3gbRiCI&#10;c6srLhT8ZOvBJwjnkTXWlknBlRzMZ/3eFGNtL5zQOfWFCBB2MSoovW9iKV1ekkE3tA1x8P5ta9AH&#10;2RZSt3gJcFPL9yiaSIMVh4USG1qVlB/Tk1HQjeXuT6bLzcHZ5LD//fjOViZT6vWlW3yB8NT5Z/jR&#10;3moFoxHcv4QfIGc3AAAA//8DAFBLAQItABQABgAIAAAAIQDb4fbL7gAAAIUBAAATAAAAAAAAAAAA&#10;AAAAAAAAAABbQ29udGVudF9UeXBlc10ueG1sUEsBAi0AFAAGAAgAAAAhAFr0LFu/AAAAFQEAAAsA&#10;AAAAAAAAAAAAAAAAHwEAAF9yZWxzLy5yZWxzUEsBAi0AFAAGAAgAAAAhAF9dpIjEAAAA2wAAAA8A&#10;AAAAAAAAAAAAAAAABwIAAGRycy9kb3ducmV2LnhtbFBLBQYAAAAAAwADALcAAAD4AgAAAAA=&#10;" strokecolor="#4579b8 [3044]">
                  <v:stroke endarrow="open"/>
                </v:shape>
                <v:shape id="肘形连接符 45" o:spid="_x0000_s1068" type="#_x0000_t34" style="position:absolute;left:17122;top:13797;width:6678;height:322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1VNwgAAANsAAAAPAAAAZHJzL2Rvd25yZXYueG1sRI/RisIw&#10;FETfhf2HcBd8s+mKK1KNIoKi4MNa/YBLc23LNjeliab69WZhwcdhZs4wi1VvGnGnztWWFXwlKQji&#10;wuqaSwWX83Y0A+E8ssbGMil4kIPV8mOwwEzbwCe6574UEcIuQwWV920mpSsqMugS2xJH72o7gz7K&#10;rpS6wxDhppHjNJ1KgzXHhQpb2lRU/OY3o8AcL6c+lxuS5hqeh10o6SeslRp+9us5CE+9f4f/23ut&#10;YPINf1/iD5DLFwAAAP//AwBQSwECLQAUAAYACAAAACEA2+H2y+4AAACFAQAAEwAAAAAAAAAAAAAA&#10;AAAAAAAAW0NvbnRlbnRfVHlwZXNdLnhtbFBLAQItABQABgAIAAAAIQBa9CxbvwAAABUBAAALAAAA&#10;AAAAAAAAAAAAAB8BAABfcmVscy8ucmVsc1BLAQItABQABgAIAAAAIQBmN1VNwgAAANsAAAAPAAAA&#10;AAAAAAAAAAAAAAcCAABkcnMvZG93bnJldi54bWxQSwUGAAAAAAMAAwC3AAAA9gIAAAAA&#10;" strokecolor="#4579b8 [3044]">
                  <v:stroke endarrow="open"/>
                </v:shape>
                <v:shape id="肘形连接符 46" o:spid="_x0000_s1069" type="#_x0000_t34" style="position:absolute;left:17122;top:13797;width:6676;height:642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cs6wQAAANsAAAAPAAAAZHJzL2Rvd25yZXYueG1sRI/RisIw&#10;FETfhf2HcBf2TdOVRaSaFhFWFHzQ6gdcmmtbbG5KE03dr98Igo/DzJxhlvlgWnGn3jWWFXxPEhDE&#10;pdUNVwrOp9/xHITzyBpby6TgQQ7y7GO0xFTbwEe6F74SEcIuRQW1910qpStrMugmtiOO3sX2Bn2U&#10;fSV1jyHCTSunSTKTBhuOCzV2tK6pvBY3o8Dsz8ehkGuS5hL+dptQ0SGslPr6HFYLEJ4G/w6/2lut&#10;4GcGzy/xB8jsHwAA//8DAFBLAQItABQABgAIAAAAIQDb4fbL7gAAAIUBAAATAAAAAAAAAAAAAAAA&#10;AAAAAABbQ29udGVudF9UeXBlc10ueG1sUEsBAi0AFAAGAAgAAAAhAFr0LFu/AAAAFQEAAAsAAAAA&#10;AAAAAAAAAAAAHwEAAF9yZWxzLy5yZWxzUEsBAi0AFAAGAAgAAAAhAJblyzrBAAAA2wAAAA8AAAAA&#10;AAAAAAAAAAAABwIAAGRycy9kb3ducmV2LnhtbFBLBQYAAAAAAwADALcAAAD1AgAAAAA=&#10;" strokecolor="#4579b8 [3044]">
                  <v:stroke endarrow="open"/>
                </v:shape>
                <v:shape id="肘形连接符 47" o:spid="_x0000_s1070" type="#_x0000_t34" style="position:absolute;left:17122;top:13797;width:6696;height:957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W6hwgAAANsAAAAPAAAAZHJzL2Rvd25yZXYueG1sRI/RisIw&#10;FETfhf2HcBd8s+mKrFKNIoKi4MNa/YBLc23LNjeliab69WZhwcdhZs4wi1VvGnGnztWWFXwlKQji&#10;wuqaSwWX83Y0A+E8ssbGMil4kIPV8mOwwEzbwCe6574UEcIuQwWV920mpSsqMugS2xJH72o7gz7K&#10;rpS6wxDhppHjNP2WBmuOCxW2tKmo+M1vRoE5Xk59LjckzTU8D7tQ0k9YKzX87NdzEJ56/w7/t/da&#10;wWQKf1/iD5DLFwAAAP//AwBQSwECLQAUAAYACAAAACEA2+H2y+4AAACFAQAAEwAAAAAAAAAAAAAA&#10;AAAAAAAAW0NvbnRlbnRfVHlwZXNdLnhtbFBLAQItABQABgAIAAAAIQBa9CxbvwAAABUBAAALAAAA&#10;AAAAAAAAAAAAAB8BAABfcmVscy8ucmVsc1BLAQItABQABgAIAAAAIQD5qW6hwgAAANsAAAAPAAAA&#10;AAAAAAAAAAAAAAcCAABkcnMvZG93bnJldi54bWxQSwUGAAAAAAMAAwC3AAAA9gIAAAAA&#10;" strokecolor="#4579b8 [3044]">
                  <v:stroke endarrow="open"/>
                </v:shape>
                <v:shape id="肘形连接符 48" o:spid="_x0000_s1071" type="#_x0000_t34" style="position:absolute;left:17122;top:13797;width:6674;height:1271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vrTvgAAANsAAAAPAAAAZHJzL2Rvd25yZXYueG1sRE/LisIw&#10;FN0L/kO4wuw0VQaRaioiOCi40OoHXJrbBzY3pcmYOl8/WQguD+e92Q6mFU/qXWNZwXyWgCAurG64&#10;UnC/HaYrEM4ja2wtk4IXOdhm49EGU20DX+mZ+0rEEHYpKqi971IpXVGTQTezHXHkStsb9BH2ldQ9&#10;hhhuWrlIkqU02HBsqLGjfU3FI/81Csz5fh1yuSdpyvB3+gkVXcJOqa/JsFuD8DT4j/jtPmoF33Fs&#10;/BJ/gMz+AQAA//8DAFBLAQItABQABgAIAAAAIQDb4fbL7gAAAIUBAAATAAAAAAAAAAAAAAAAAAAA&#10;AABbQ29udGVudF9UeXBlc10ueG1sUEsBAi0AFAAGAAgAAAAhAFr0LFu/AAAAFQEAAAsAAAAAAAAA&#10;AAAAAAAAHwEAAF9yZWxzLy5yZWxzUEsBAi0AFAAGAAgAAAAhAIg2+tO+AAAA2wAAAA8AAAAAAAAA&#10;AAAAAAAABwIAAGRycy9kb3ducmV2LnhtbFBLBQYAAAAAAwADALcAAADyAgAAAAA=&#10;" strokecolor="#4579b8 [3044]">
                  <v:stroke endarrow="open"/>
                </v:shape>
                <v:shape id="肘形连接符 49" o:spid="_x0000_s1072" type="#_x0000_t34" style="position:absolute;left:17122;top:29800;width:6680;height:489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sWxAAAANsAAAAPAAAAZHJzL2Rvd25yZXYueG1sRI9Pa8JA&#10;FMTvQr/D8gq96abWiqau4h/EehFNBK+v2dckmH0bsqvGb98tCB6HmfkNM5m1phJXalxpWcF7LwJB&#10;nFldcq7gmK67IxDOI2usLJOCOzmYTV86E4y1vfGBronPRYCwi1FB4X0dS+myggy6nq2Jg/drG4M+&#10;yCaXusFbgJtK9qNoKA2WHBYKrGlZUHZOLkZB+ym3PzJZbPbOHva708cqXZpUqbfXdv4FwlPrn+FH&#10;+1srGIzh/0v4AXL6BwAA//8DAFBLAQItABQABgAIAAAAIQDb4fbL7gAAAIUBAAATAAAAAAAAAAAA&#10;AAAAAAAAAABbQ29udGVudF9UeXBlc10ueG1sUEsBAi0AFAAGAAgAAAAhAFr0LFu/AAAAFQEAAAsA&#10;AAAAAAAAAAAAAAAAHwEAAF9yZWxzLy5yZWxzUEsBAi0AFAAGAAgAAAAhALFcCxbEAAAA2wAAAA8A&#10;AAAAAAAAAAAAAAAABwIAAGRycy9kb3ducmV2LnhtbFBLBQYAAAAAAwADALcAAAD4AgAAAAA=&#10;" strokecolor="#4579b8 [3044]">
                  <v:stroke endarrow="open"/>
                </v:shape>
                <v:shape id="肘形连接符 50" o:spid="_x0000_s1073" type="#_x0000_t34" style="position:absolute;left:17122;top:32926;width:6674;height:177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RWwgAAANsAAAAPAAAAZHJzL2Rvd25yZXYueG1sRE9Na8JA&#10;EL0L/Q/LCL2ZjS0RiVmltRTtRUwieJ1mp0lodjZktyb9991DwePjfWe7yXTiRoNrLStYRjEI4srq&#10;lmsFl/J9sQbhPLLGzjIp+CUHu+3DLMNU25FzuhW+FiGEXYoKGu/7VEpXNWTQRbYnDtyXHQz6AIda&#10;6gHHEG46+RTHK2mw5dDQYE/7hqrv4scomBL58SmL18PZ2fx8uj6/lXtTKvU4n142IDxN/i7+dx+1&#10;giSsD1/CD5DbPwAAAP//AwBQSwECLQAUAAYACAAAACEA2+H2y+4AAACFAQAAEwAAAAAAAAAAAAAA&#10;AAAAAAAAW0NvbnRlbnRfVHlwZXNdLnhtbFBLAQItABQABgAIAAAAIQBa9CxbvwAAABUBAAALAAAA&#10;AAAAAAAAAAAAAB8BAABfcmVscy8ucmVsc1BLAQItABQABgAIAAAAIQClvzRWwgAAANsAAAAPAAAA&#10;AAAAAAAAAAAAAAcCAABkcnMvZG93bnJldi54bWxQSwUGAAAAAAMAAwC3AAAA9gIAAAAA&#10;" strokecolor="#4579b8 [3044]">
                  <v:stroke endarrow="open"/>
                </v:shape>
                <v:shape id="肘形连接符 51" o:spid="_x0000_s1074" type="#_x0000_t34" style="position:absolute;left:17122;top:34697;width:6700;height:145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cWTwwAAANsAAAAPAAAAZHJzL2Rvd25yZXYueG1sRI/BasMw&#10;EETvgf6D2EJvsexCS3EimxBoSaGHxPEHLNbGNrFWxlItp19fBQo9DjPzhtmWixnETJPrLSvIkhQE&#10;cWN1z62C+vy+fgPhPLLGwTIpuJGDsnhYbTHXNvCJ5sq3IkLY5aig837MpXRNRwZdYkfi6F3sZNBH&#10;ObVSTxgi3AzyOU1fpcGe40KHI+07aq7Vt1FgvurTUsk9SXMJP58foaVj2Cn19LjsNiA8Lf4//Nc+&#10;aAUvGdy/xB8gi18AAAD//wMAUEsBAi0AFAAGAAgAAAAhANvh9svuAAAAhQEAABMAAAAAAAAAAAAA&#10;AAAAAAAAAFtDb250ZW50X1R5cGVzXS54bWxQSwECLQAUAAYACAAAACEAWvQsW78AAAAVAQAACwAA&#10;AAAAAAAAAAAAAAAfAQAAX3JlbHMvLnJlbHNQSwECLQAUAAYACAAAACEAnNXFk8MAAADbAAAADwAA&#10;AAAAAAAAAAAAAAAHAgAAZHJzL2Rvd25yZXYueG1sUEsFBgAAAAADAAMAtwAAAPcCAAAAAA==&#10;" strokecolor="#4579b8 [3044]">
                  <v:stroke endarrow="open"/>
                </v:shape>
                <v:shape id="肘形连接符 52" o:spid="_x0000_s1075" type="#_x0000_t34" style="position:absolute;left:17122;top:34697;width:6674;height:462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1vkwwAAANsAAAAPAAAAZHJzL2Rvd25yZXYueG1sRI/BasMw&#10;EETvhfyD2EBvtRxDSnEimxBIaaCHxvEHLNbGNrFWxlItt19fFQo9DjPzhtmXixnETJPrLSvYJCkI&#10;4sbqnlsF9fX09ALCeWSNg2VS8EUOymL1sMdc28AXmivfighhl6OCzvsxl9I1HRl0iR2Jo3ezk0Ef&#10;5dRKPWGIcDPILE2fpcGe40KHIx07au7Vp1Fg3uvLUskjSXML3+fX0NJHOCj1uF4OOxCeFv8f/mu/&#10;aQXbDH6/xB8gix8AAAD//wMAUEsBAi0AFAAGAAgAAAAhANvh9svuAAAAhQEAABMAAAAAAAAAAAAA&#10;AAAAAAAAAFtDb250ZW50X1R5cGVzXS54bWxQSwECLQAUAAYACAAAACEAWvQsW78AAAAVAQAACwAA&#10;AAAAAAAAAAAAAAAfAQAAX3JlbHMvLnJlbHNQSwECLQAUAAYACAAAACEAbAdb5MMAAADbAAAADwAA&#10;AAAAAAAAAAAAAAAHAgAAZHJzL2Rvd25yZXYueG1sUEsFBgAAAAADAAMAtwAAAPcCAAAAAA==&#10;" strokecolor="#4579b8 [3044]">
                  <v:stroke endarrow="open"/>
                </v:shape>
                <v:shape id="肘形连接符 53" o:spid="_x0000_s1076" type="#_x0000_t34" style="position:absolute;left:17122;top:42584;width:6674;height:325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ohxAAAANsAAAAPAAAAZHJzL2Rvd25yZXYueG1sRI9Ba8JA&#10;FITvgv9heUJvumnFIjGrtJbS9lJMInh9Zl+T0OzbkN0m8d+7BcHjMDPfMMluNI3oqXO1ZQWPiwgE&#10;cWF1zaWCY/4+X4NwHlljY5kUXMjBbjudJBhrO3BKfeZLESDsYlRQed/GUrqiIoNuYVvi4P3YzqAP&#10;siul7nAIcNPIpyh6lgZrDgsVtrSvqPjN/oyCcSW/zjJ7/Tg4mx6+T8u3fG9ypR5m48sGhKfR38O3&#10;9qdWsFrC/5fwA+T2CgAA//8DAFBLAQItABQABgAIAAAAIQDb4fbL7gAAAIUBAAATAAAAAAAAAAAA&#10;AAAAAAAAAABbQ29udGVudF9UeXBlc10ueG1sUEsBAi0AFAAGAAgAAAAhAFr0LFu/AAAAFQEAAAsA&#10;AAAAAAAAAAAAAAAAHwEAAF9yZWxzLy5yZWxzUEsBAi0AFAAGAAgAAAAhAFVtqiHEAAAA2wAAAA8A&#10;AAAAAAAAAAAAAAAABwIAAGRycy9kb3ducmV2LnhtbFBLBQYAAAAAAwADALcAAAD4AgAAAAA=&#10;" strokecolor="#4579b8 [3044]">
                  <v:stroke endarrow="open"/>
                </v:shape>
                <v:shape id="肘形连接符 54" o:spid="_x0000_s1077" type="#_x0000_t34" style="position:absolute;left:17122;top:45835;width:6674;height:301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YLwgAAANsAAAAPAAAAZHJzL2Rvd25yZXYueG1sRI/RisIw&#10;FETfhf2HcBd8s+mKK1KNIoKi4MNa/YBLc23LNjeliab69WZhwcdhZs4wi1VvGnGnztWWFXwlKQji&#10;wuqaSwWX83Y0A+E8ssbGMil4kIPV8mOwwEzbwCe6574UEcIuQwWV920mpSsqMugS2xJH72o7gz7K&#10;rpS6wxDhppHjNJ1KgzXHhQpb2lRU/OY3o8AcL6c+lxuS5hqeh10o6SeslRp+9us5CE+9f4f/23ut&#10;4HsCf1/iD5DLFwAAAP//AwBQSwECLQAUAAYACAAAACEA2+H2y+4AAACFAQAAEwAAAAAAAAAAAAAA&#10;AAAAAAAAW0NvbnRlbnRfVHlwZXNdLnhtbFBLAQItABQABgAIAAAAIQBa9CxbvwAAABUBAAALAAAA&#10;AAAAAAAAAAAAAB8BAABfcmVscy8ucmVsc1BLAQItABQABgAIAAAAIQCMomYLwgAAANsAAAAPAAAA&#10;AAAAAAAAAAAAAAcCAABkcnMvZG93bnJldi54bWxQSwUGAAAAAAMAAwC3AAAA9gIAAAAA&#10;" strokecolor="#4579b8 [3044]">
                  <v:stroke endarrow="open"/>
                </v:shape>
                <v:shape id="肘形连接符 55" o:spid="_x0000_s1078" type="#_x0000_t34" style="position:absolute;left:17122;top:45704;width:6699;height:13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JfOxAAAANsAAAAPAAAAZHJzL2Rvd25yZXYueG1sRI9Ba8JA&#10;FITvQv/D8gq96aaWFImuwUZK20sxieD1mX0mwezbkN1q/PduodDjMDPfMKt0NJ240OBaywqeZxEI&#10;4srqlmsF+/J9ugDhPLLGzjIpuJGDdP0wWWGi7ZVzuhS+FgHCLkEFjfd9IqWrGjLoZrYnDt7JDgZ9&#10;kEMt9YDXADednEfRqzTYclhosKesoepc/BgFYyy/jrJ4+9g5m+++Dy/bMjOlUk+P42YJwtPo/8N/&#10;7U+tII7h90v4AXJ9BwAA//8DAFBLAQItABQABgAIAAAAIQDb4fbL7gAAAIUBAAATAAAAAAAAAAAA&#10;AAAAAAAAAABbQ29udGVudF9UeXBlc10ueG1sUEsBAi0AFAAGAAgAAAAhAFr0LFu/AAAAFQEAAAsA&#10;AAAAAAAAAAAAAAAAHwEAAF9yZWxzLy5yZWxzUEsBAi0AFAAGAAgAAAAhALXIl87EAAAA2wAAAA8A&#10;AAAAAAAAAAAAAAAABwIAAGRycy9kb3ducmV2LnhtbFBLBQYAAAAAAwADALcAAAD4AgAAAAA=&#10;" strokecolor="#4579b8 [3044]">
                  <v:stroke endarrow="open"/>
                </v:shape>
                <v:shape id="肘形连接符 56" o:spid="_x0000_s1079" type="#_x0000_t34" style="position:absolute;left:16486;top:52035;width:7335;height:793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gm5wwAAANsAAAAPAAAAZHJzL2Rvd25yZXYueG1sRI9Pi8Iw&#10;FMTvgt8hPMGbpiqKdI3iH2TXi2i7sNe3zbMtNi+lyWr32xtB8DjMzG+Yxao1lbhR40rLCkbDCARx&#10;ZnXJuYLvdD+Yg3AeWWNlmRT8k4PVsttZYKztnc90S3wuAoRdjAoK7+tYSpcVZNANbU0cvIttDPog&#10;m1zqBu8Bbio5jqKZNFhyWCiwpm1B2TX5MwraqTz8ymTzeXL2fDr+THbp1qRK9Xvt+gOEp9a/w6/2&#10;l1YwncHzS/gBcvkAAAD//wMAUEsBAi0AFAAGAAgAAAAhANvh9svuAAAAhQEAABMAAAAAAAAAAAAA&#10;AAAAAAAAAFtDb250ZW50X1R5cGVzXS54bWxQSwECLQAUAAYACAAAACEAWvQsW78AAAAVAQAACwAA&#10;AAAAAAAAAAAAAAAfAQAAX3JlbHMvLnJlbHNQSwECLQAUAAYACAAAACEARRoJucMAAADbAAAADwAA&#10;AAAAAAAAAAAAAAAHAgAAZHJzL2Rvd25yZXYueG1sUEsFBgAAAAADAAMAtwAAAPcCAAAAAA==&#10;" strokecolor="#4579b8 [3044]">
                  <v:stroke endarrow="open"/>
                </v:shape>
                <v:shape id="肘形连接符 57" o:spid="_x0000_s1080" type="#_x0000_t34" style="position:absolute;left:16486;top:55273;width:7335;height:469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qwixAAAANsAAAAPAAAAZHJzL2Rvd25yZXYueG1sRI9Ba8JA&#10;FITvgv9heYXedNMWtaSuohZRL2KSQq+v2dckmH0bsqvGf+8KgsdhZr5hpvPO1OJMrassK3gbRiCI&#10;c6srLhT8ZOvBJwjnkTXWlknBlRzMZ/3eFGNtL5zQOfWFCBB2MSoovW9iKV1ekkE3tA1x8P5ta9AH&#10;2RZSt3gJcFPL9ygaS4MVh4USG1qVlB/Tk1HQjeTuT6bLzcHZ5LD//fjOViZT6vWlW3yB8NT5Z/jR&#10;3moFowncv4QfIGc3AAAA//8DAFBLAQItABQABgAIAAAAIQDb4fbL7gAAAIUBAAATAAAAAAAAAAAA&#10;AAAAAAAAAABbQ29udGVudF9UeXBlc10ueG1sUEsBAi0AFAAGAAgAAAAhAFr0LFu/AAAAFQEAAAsA&#10;AAAAAAAAAAAAAAAAHwEAAF9yZWxzLy5yZWxzUEsBAi0AFAAGAAgAAAAhACpWrCLEAAAA2wAAAA8A&#10;AAAAAAAAAAAAAAAABwIAAGRycy9kb3ducmV2LnhtbFBLBQYAAAAAAwADALcAAAD4AgAAAAA=&#10;" strokecolor="#4579b8 [3044]">
                  <v:stroke endarrow="open"/>
                </v:shape>
                <v:shape id="肘形连接符 58" o:spid="_x0000_s1081" type="#_x0000_t34" style="position:absolute;left:16486;top:58464;width:7360;height:150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hQwgAAANsAAAAPAAAAZHJzL2Rvd25yZXYueG1sRE9Na8JA&#10;EL0L/Q/LCL2ZjS0RiVmltRTtRUwieJ1mp0lodjZktyb9991DwePjfWe7yXTiRoNrLStYRjEI4srq&#10;lmsFl/J9sQbhPLLGzjIp+CUHu+3DLMNU25FzuhW+FiGEXYoKGu/7VEpXNWTQRbYnDtyXHQz6AIda&#10;6gHHEG46+RTHK2mw5dDQYE/7hqrv4scomBL58SmL18PZ2fx8uj6/lXtTKvU4n142IDxN/i7+dx+1&#10;giSMDV/CD5DbPwAAAP//AwBQSwECLQAUAAYACAAAACEA2+H2y+4AAACFAQAAEwAAAAAAAAAAAAAA&#10;AAAAAAAAW0NvbnRlbnRfVHlwZXNdLnhtbFBLAQItABQABgAIAAAAIQBa9CxbvwAAABUBAAALAAAA&#10;AAAAAAAAAAAAAB8BAABfcmVscy8ucmVsc1BLAQItABQABgAIAAAAIQBbyThQwgAAANsAAAAPAAAA&#10;AAAAAAAAAAAAAAcCAABkcnMvZG93bnJldi54bWxQSwUGAAAAAAMAAwC3AAAA9gIAAAAA&#10;" strokecolor="#4579b8 [3044]">
                  <v:stroke endarrow="open"/>
                </v:shape>
                <v:shape id="肘形连接符 59" o:spid="_x0000_s1082" type="#_x0000_t34" style="position:absolute;left:16486;top:59967;width:7335;height:164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8mVwgAAANsAAAAPAAAAZHJzL2Rvd25yZXYueG1sRI/RisIw&#10;FETfhf2HcBd8s+kKLlqNIoKi4MNa/YBLc23LNjeliab69WZhwcdhZs4wi1VvGnGnztWWFXwlKQji&#10;wuqaSwWX83Y0BeE8ssbGMil4kIPV8mOwwEzbwCe6574UEcIuQwWV920mpSsqMugS2xJH72o7gz7K&#10;rpS6wxDhppHjNP2WBmuOCxW2tKmo+M1vRoE5Xk59LjckzTU8D7tQ0k9YKzX87NdzEJ56/w7/t/da&#10;wWQGf1/iD5DLFwAAAP//AwBQSwECLQAUAAYACAAAACEA2+H2y+4AAACFAQAAEwAAAAAAAAAAAAAA&#10;AAAAAAAAW0NvbnRlbnRfVHlwZXNdLnhtbFBLAQItABQABgAIAAAAIQBa9CxbvwAAABUBAAALAAAA&#10;AAAAAAAAAAAAAB8BAABfcmVscy8ucmVsc1BLAQItABQABgAIAAAAIQBio8mVwgAAANsAAAAPAAAA&#10;AAAAAAAAAAAAAAcCAABkcnMvZG93bnJldi54bWxQSwUGAAAAAAMAAwC3AAAA9gIAAAAA&#10;" strokecolor="#4579b8 [3044]">
                  <v:stroke endarrow="open"/>
                </v:shape>
                <v:shape id="肘形连接符 60" o:spid="_x0000_s1083" type="#_x0000_t34" style="position:absolute;left:16486;top:59967;width:7310;height:460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aq1uwAAANsAAAAPAAAAZHJzL2Rvd25yZXYueG1sRE9LCsIw&#10;EN0L3iGM4E5TXYhUo4igKLjQ6gGGZmyLzaQ00VRPbxaCy8f7L9edqcWLWldZVjAZJyCIc6srLhTc&#10;rrvRHITzyBpry6TgTQ7Wq35viam2gS/0ynwhYgi7FBWU3jeplC4vyaAb24Y4cnfbGvQRtoXULYYY&#10;bmo5TZKZNFhxbCixoW1J+SN7GgXmdLt0mdySNPfwOe5DQeewUWo46DYLEJ46/xf/3AetYBbXxy/x&#10;B8jVFwAA//8DAFBLAQItABQABgAIAAAAIQDb4fbL7gAAAIUBAAATAAAAAAAAAAAAAAAAAAAAAABb&#10;Q29udGVudF9UeXBlc10ueG1sUEsBAi0AFAAGAAgAAAAhAFr0LFu/AAAAFQEAAAsAAAAAAAAAAAAA&#10;AAAAHwEAAF9yZWxzLy5yZWxzUEsBAi0AFAAGAAgAAAAhAD31qrW7AAAA2wAAAA8AAAAAAAAAAAAA&#10;AAAABwIAAGRycy9kb3ducmV2LnhtbFBLBQYAAAAAAwADALcAAADvAgAAAAA=&#10;" strokecolor="#4579b8 [3044]">
                  <v:stroke endarrow="open"/>
                </v:shape>
                <v:shape id="肘形连接符 61" o:spid="_x0000_s1084" type="#_x0000_t34" style="position:absolute;left:16486;top:59967;width:7312;height:769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Q8uwQAAANsAAAAPAAAAZHJzL2Rvd25yZXYueG1sRI9Bi8Iw&#10;FITvgv8hPGFvmupBlmosRVAUPGjXH/Bonm2xeSlNNNVfvxEW9jjMzDfMOhtMK57Uu8aygvksAUFc&#10;Wt1wpeD6s5t+g3AeWWNrmRS8yEG2GY/WmGob+ELPwlciQtilqKD2vkuldGVNBt3MdsTRu9neoI+y&#10;r6TuMUS4aeUiSZbSYMNxocaOtjWV9+JhFJjT9TIUckvS3ML7uA8VnUOu1NdkyFcgPA3+P/zXPmgF&#10;yzl8vsQfIDe/AAAA//8DAFBLAQItABQABgAIAAAAIQDb4fbL7gAAAIUBAAATAAAAAAAAAAAAAAAA&#10;AAAAAABbQ29udGVudF9UeXBlc10ueG1sUEsBAi0AFAAGAAgAAAAhAFr0LFu/AAAAFQEAAAsAAAAA&#10;AAAAAAAAAAAAHwEAAF9yZWxzLy5yZWxzUEsBAi0AFAAGAAgAAAAhAFK5Dy7BAAAA2wAAAA8AAAAA&#10;AAAAAAAAAAAABwIAAGRycy9kb3ducmV2LnhtbFBLBQYAAAAAAwADALcAAAD1AgAAAAA=&#10;" strokecolor="#4579b8 [3044]">
                  <v:stroke endarrow="open"/>
                </v:shape>
                <v:shape id="肘形连接符 62" o:spid="_x0000_s1085" type="#_x0000_t34" style="position:absolute;left:15927;top:70678;width:7817;height:1099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cUHxQAAANsAAAAPAAAAZHJzL2Rvd25yZXYueG1sRI/NasMw&#10;EITvhbyD2EBvjZyUhuBaCfmhtLmU2C70urU2tom1MpZqu28fFQI5DjPzDZNsRtOInjpXW1Ywn0Ug&#10;iAuray4VfOVvTysQziNrbCyTgj9ysFlPHhKMtR04pT7zpQgQdjEqqLxvYyldUZFBN7MtcfDOtjPo&#10;g+xKqTscAtw0chFFS2mw5rBQYUv7iopL9msUjC/y+COz3fvJ2fT0+f18yPcmV+pxOm5fQXga/T18&#10;a39oBcsF/H8JP0CurwAAAP//AwBQSwECLQAUAAYACAAAACEA2+H2y+4AAACFAQAAEwAAAAAAAAAA&#10;AAAAAAAAAAAAW0NvbnRlbnRfVHlwZXNdLnhtbFBLAQItABQABgAIAAAAIQBa9CxbvwAAABUBAAAL&#10;AAAAAAAAAAAAAAAAAB8BAABfcmVscy8ucmVsc1BLAQItABQABgAIAAAAIQD0TcUHxQAAANsAAAAP&#10;AAAAAAAAAAAAAAAAAAcCAABkcnMvZG93bnJldi54bWxQSwUGAAAAAAMAAwC3AAAA+QIAAAAA&#10;" strokecolor="#4579b8 [3044]">
                  <v:stroke endarrow="open"/>
                </v:shape>
                <v:shape id="肘形连接符 63" o:spid="_x0000_s1086" type="#_x0000_t34" style="position:absolute;left:15927;top:73802;width:7791;height:787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WCcxAAAANsAAAAPAAAAZHJzL2Rvd25yZXYueG1sRI9Ba8JA&#10;FITvBf/D8oTe6kalImlWUUtpvRSTFHp9zT6TYPZtyG6T9N+7BcHjMDPfMMl2NI3oqXO1ZQXzWQSC&#10;uLC65lLBV/72tAbhPLLGxjIp+CMH283kIcFY24FT6jNfigBhF6OCyvs2ltIVFRl0M9sSB+9sO4M+&#10;yK6UusMhwE0jF1G0kgZrDgsVtnSoqLhkv0bB+CyPPzLbv5+cTU+f38vX/GBypR6n4+4FhKfR38O3&#10;9odWsFrC/5fwA+TmCgAA//8DAFBLAQItABQABgAIAAAAIQDb4fbL7gAAAIUBAAATAAAAAAAAAAAA&#10;AAAAAAAAAABbQ29udGVudF9UeXBlc10ueG1sUEsBAi0AFAAGAAgAAAAhAFr0LFu/AAAAFQEAAAsA&#10;AAAAAAAAAAAAAAAAHwEAAF9yZWxzLy5yZWxzUEsBAi0AFAAGAAgAAAAhAJsBYJzEAAAA2wAAAA8A&#10;AAAAAAAAAAAAAAAABwIAAGRycy9kb3ducmV2LnhtbFBLBQYAAAAAAwADALcAAAD4AgAAAAA=&#10;" strokecolor="#4579b8 [3044]">
                  <v:stroke endarrow="open"/>
                </v:shape>
                <v:shape id="肘形连接符 64" o:spid="_x0000_s1087" type="#_x0000_t34" style="position:absolute;left:15927;top:76996;width:7842;height:46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PjoxAAAANsAAAAPAAAAZHJzL2Rvd25yZXYueG1sRI9Ba8JA&#10;FITvQv/D8gq96aZWg6SuohZRL6JJodfX7GsSzL4N2a3Gf+8KgsdhZr5hpvPO1OJMrassK3gfRCCI&#10;c6srLhR8Z+v+BITzyBpry6TgSg7ms5feFBNtL3ykc+oLESDsElRQet8kUrq8JINuYBvi4P3Z1qAP&#10;si2kbvES4KaWwyiKpcGKw0KJDa1Kyk/pv1HQjeXuV6bLzcHZ42H/8/GVrUym1Ntrt/gE4anzz/Cj&#10;vdUK4hHcv4QfIGc3AAAA//8DAFBLAQItABQABgAIAAAAIQDb4fbL7gAAAIUBAAATAAAAAAAAAAAA&#10;AAAAAAAAAABbQ29udGVudF9UeXBlc10ueG1sUEsBAi0AFAAGAAgAAAAhAFr0LFu/AAAAFQEAAAsA&#10;AAAAAAAAAAAAAAAAHwEAAF9yZWxzLy5yZWxzUEsBAi0AFAAGAAgAAAAhABTo+OjEAAAA2wAAAA8A&#10;AAAAAAAAAAAAAAAABwIAAGRycy9kb3ducmV2LnhtbFBLBQYAAAAAAwADALcAAAD4AgAAAAA=&#10;" strokecolor="#4579b8 [3044]">
                  <v:stroke endarrow="open"/>
                </v:shape>
                <v:shape id="肘形连接符 65" o:spid="_x0000_s1088" type="#_x0000_t34" style="position:absolute;left:15927;top:80156;width:7951;height:152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F1zwwAAANsAAAAPAAAAZHJzL2Rvd25yZXYueG1sRI9Pi8Iw&#10;FMTvgt8hPMGbpiqKdI3iH2TXi2i7sNe3zbMtNi+lyWr32xtB8DjMzG+Yxao1lbhR40rLCkbDCARx&#10;ZnXJuYLvdD+Yg3AeWWNlmRT8k4PVsttZYKztnc90S3wuAoRdjAoK7+tYSpcVZNANbU0cvIttDPog&#10;m1zqBu8Bbio5jqKZNFhyWCiwpm1B2TX5MwraqTz8ymTzeXL2fDr+THbp1qRK9Xvt+gOEp9a/w6/2&#10;l1Ywm8LzS/gBcvkAAAD//wMAUEsBAi0AFAAGAAgAAAAhANvh9svuAAAAhQEAABMAAAAAAAAAAAAA&#10;AAAAAAAAAFtDb250ZW50X1R5cGVzXS54bWxQSwECLQAUAAYACAAAACEAWvQsW78AAAAVAQAACwAA&#10;AAAAAAAAAAAAAAAfAQAAX3JlbHMvLnJlbHNQSwECLQAUAAYACAAAACEAe6Rdc8MAAADbAAAADwAA&#10;AAAAAAAAAAAAAAAHAgAAZHJzL2Rvd25yZXYueG1sUEsFBgAAAAADAAMAtwAAAPcCAAAAAA==&#10;" strokecolor="#4579b8 [3044]">
                  <v:stroke endarrow="open"/>
                </v:shape>
                <v:shape id="肘形连接符 66" o:spid="_x0000_s1089" type="#_x0000_t34" style="position:absolute;left:15927;top:81676;width:7925;height:154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JdawgAAANsAAAAPAAAAZHJzL2Rvd25yZXYueG1sRI/NasMw&#10;EITvgb6D2EJvsdwcTHCthBBoSCCHxvUDLNb6h1orYymRk6evCoEeh5n5him2sxnEjSbXW1bwnqQg&#10;iGure24VVN+fyzUI55E1DpZJwZ0cbDcviwJzbQNf6Fb6VkQIuxwVdN6PuZSu7sigS+xIHL3GTgZ9&#10;lFMr9YQhws0gV2maSYM9x4UOR9p3VP+UV6PAnKvLXMo9SdOEx+kQWvoKO6XeXufdBwhPs/8PP9tH&#10;rSDL4O9L/AFy8wsAAP//AwBQSwECLQAUAAYACAAAACEA2+H2y+4AAACFAQAAEwAAAAAAAAAAAAAA&#10;AAAAAAAAW0NvbnRlbnRfVHlwZXNdLnhtbFBLAQItABQABgAIAAAAIQBa9CxbvwAAABUBAAALAAAA&#10;AAAAAAAAAAAAAB8BAABfcmVscy8ucmVsc1BLAQItABQABgAIAAAAIQDdUJdawgAAANsAAAAPAAAA&#10;AAAAAAAAAAAAAAcCAABkcnMvZG93bnJldi54bWxQSwUGAAAAAAMAAwC3AAAA9gIAAAAA&#10;" strokecolor="#4579b8 [3044]">
                  <v:stroke endarrow="open"/>
                </v:shape>
                <v:shape id="肘形连接符 67" o:spid="_x0000_s1090" type="#_x0000_t34" style="position:absolute;left:15927;top:81676;width:7951;height:473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DLBwwAAANsAAAAPAAAAZHJzL2Rvd25yZXYueG1sRI9Ba8JA&#10;FITvQv/D8grezKY9xBJdRYRKCx5qzA94ZJ9JMPs2ZNds6q93C0KPw8x8w6y3k+nESINrLSt4S1IQ&#10;xJXVLdcKyvPn4gOE88gaO8uk4JccbDcvszXm2gY+0Vj4WkQIuxwVNN73uZSuasigS2xPHL2LHQz6&#10;KIda6gFDhJtOvqdpJg22HBca7GnfUHUtbkaBOZanqZB7kuYS7t+HUNNP2Ck1f512KxCeJv8ffra/&#10;tIJsCX9f4g+QmwcAAAD//wMAUEsBAi0AFAAGAAgAAAAhANvh9svuAAAAhQEAABMAAAAAAAAAAAAA&#10;AAAAAAAAAFtDb250ZW50X1R5cGVzXS54bWxQSwECLQAUAAYACAAAACEAWvQsW78AAAAVAQAACwAA&#10;AAAAAAAAAAAAAAAfAQAAX3JlbHMvLnJlbHNQSwECLQAUAAYACAAAACEAshwywcMAAADbAAAADwAA&#10;AAAAAAAAAAAAAAAHAgAAZHJzL2Rvd25yZXYueG1sUEsFBgAAAAADAAMAtwAAAPcCAAAAAA==&#10;" strokecolor="#4579b8 [3044]">
                  <v:stroke endarrow="open"/>
                </v:shape>
                <v:shape id="肘形连接符 68" o:spid="_x0000_s1091" type="#_x0000_t34" style="position:absolute;left:15927;top:81676;width:7951;height:808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6azuwAAANsAAAAPAAAAZHJzL2Rvd25yZXYueG1sRE9LCsIw&#10;EN0L3iGM4E5TXYhUo4igKLjQ6gGGZmyLzaQ00VRPbxaCy8f7L9edqcWLWldZVjAZJyCIc6srLhTc&#10;rrvRHITzyBpry6TgTQ7Wq35viam2gS/0ynwhYgi7FBWU3jeplC4vyaAb24Y4cnfbGvQRtoXULYYY&#10;bmo5TZKZNFhxbCixoW1J+SN7GgXmdLt0mdySNPfwOe5DQeewUWo46DYLEJ46/xf/3AetYBbHxi/x&#10;B8jVFwAA//8DAFBLAQItABQABgAIAAAAIQDb4fbL7gAAAIUBAAATAAAAAAAAAAAAAAAAAAAAAABb&#10;Q29udGVudF9UeXBlc10ueG1sUEsBAi0AFAAGAAgAAAAhAFr0LFu/AAAAFQEAAAsAAAAAAAAAAAAA&#10;AAAAHwEAAF9yZWxzLy5yZWxzUEsBAi0AFAAGAAgAAAAhAMODprO7AAAA2wAAAA8AAAAAAAAAAAAA&#10;AAAABwIAAGRycy9kb3ducmV2LnhtbFBLBQYAAAAAAwADALcAAADvAgAAAAA=&#10;" strokecolor="#4579b8 [3044]">
                  <v:stroke endarrow="open"/>
                </v:shape>
                <v:shape id="肘形连接符 69" o:spid="_x0000_s1092" type="#_x0000_t34" style="position:absolute;left:15927;top:81676;width:7991;height:1144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wMowwAAANsAAAAPAAAAZHJzL2Rvd25yZXYueG1sRI9Ba8JA&#10;FITvQv/D8grezKY9BBtdRYRKCx5qzA94ZJ9JMPs2ZNds6q93C0KPw8x8w6y3k+nESINrLSt4S1IQ&#10;xJXVLdcKyvPnYgnCeWSNnWVS8EsOtpuX2RpzbQOfaCx8LSKEXY4KGu/7XEpXNWTQJbYnjt7FDgZ9&#10;lEMt9YAhwk0n39M0kwZbjgsN9rRvqLoWN6PAHMvTVMg9SXMJ9+9DqOkn7JSav067FQhPk/8PP9tf&#10;WkH2AX9f4g+QmwcAAAD//wMAUEsBAi0AFAAGAAgAAAAhANvh9svuAAAAhQEAABMAAAAAAAAAAAAA&#10;AAAAAAAAAFtDb250ZW50X1R5cGVzXS54bWxQSwECLQAUAAYACAAAACEAWvQsW78AAAAVAQAACwAA&#10;AAAAAAAAAAAAAAAfAQAAX3JlbHMvLnJlbHNQSwECLQAUAAYACAAAACEArM8DKMMAAADbAAAADwAA&#10;AAAAAAAAAAAAAAAHAgAAZHJzL2Rvd25yZXYueG1sUEsFBgAAAAADAAMAtwAAAPcCAAAAAA==&#10;" strokecolor="#4579b8 [3044]">
                  <v:stroke endarrow="open"/>
                </v:shape>
                <v:shape id="肘形连接符 70" o:spid="_x0000_s1093" type="#_x0000_t34" style="position:absolute;left:5048;top:13797;width:5965;height:3924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g2wgAAANsAAAAPAAAAZHJzL2Rvd25yZXYueG1sRE/LasJA&#10;FN0X/IfhCt01EyutEjOKVUrbjeQhuL1mrkkwcydkppr+fWdR6PJw3ulmNJ240eBaywpmUQyCuLK6&#10;5VrBsXx/WoJwHlljZ5kU/JCDzXrykGKi7Z1zuhW+FiGEXYIKGu/7REpXNWTQRbYnDtzFDgZ9gEMt&#10;9YD3EG46+RzHr9Jgy6GhwZ52DVXX4tsoGF/k11kWbx+Zs3l2OM335c6USj1Ox+0KhKfR/4v/3J9a&#10;wSKsD1/CD5DrXwAAAP//AwBQSwECLQAUAAYACAAAACEA2+H2y+4AAACFAQAAEwAAAAAAAAAAAAAA&#10;AAAAAAAAW0NvbnRlbnRfVHlwZXNdLnhtbFBLAQItABQABgAIAAAAIQBa9CxbvwAAABUBAAALAAAA&#10;AAAAAAAAAAAAAB8BAABfcmVscy8ucmVsc1BLAQItABQABgAIAAAAIQDuCmg2wgAAANsAAAAPAAAA&#10;AAAAAAAAAAAAAAcCAABkcnMvZG93bnJldi54bWxQSwUGAAAAAAMAAwC3AAAA9gIAAAAA&#10;" strokecolor="#4579b8 [3044]">
                  <v:stroke endarrow="open"/>
                </v:shape>
                <v:shape id="肘形连接符 71" o:spid="_x0000_s1094" type="#_x0000_t34" style="position:absolute;left:5048;top:34697;width:5866;height:1834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s2txAAAANsAAAAPAAAAZHJzL2Rvd25yZXYueG1sRI9Ba8JA&#10;FITvgv9heYI33VixltRVrCK2FzFJoddn9pkEs29DdtX477uFgsdhZr5hFqvO1OJGrassK5iMIxDE&#10;udUVFwq+s93oDYTzyBpry6TgQQ5Wy35vgbG2d07olvpCBAi7GBWU3jexlC4vyaAb24Y4eGfbGvRB&#10;toXULd4D3NTyJYpepcGKw0KJDW1Kyi/p1SjoZvLrJNOP/dHZ5Hj4mW6zjcmUGg669TsIT51/hv/b&#10;n1rBfAJ/X8IPkMtfAAAA//8DAFBLAQItABQABgAIAAAAIQDb4fbL7gAAAIUBAAATAAAAAAAAAAAA&#10;AAAAAAAAAABbQ29udGVudF9UeXBlc10ueG1sUEsBAi0AFAAGAAgAAAAhAFr0LFu/AAAAFQEAAAsA&#10;AAAAAAAAAAAAAAAAHwEAAF9yZWxzLy5yZWxzUEsBAi0AFAAGAAgAAAAhAIFGza3EAAAA2wAAAA8A&#10;AAAAAAAAAAAAAAAABwIAAGRycy9kb3ducmV2LnhtbFBLBQYAAAAAAwADALcAAAD4AgAAAAA=&#10;" strokecolor="#4579b8 [3044]">
                  <v:stroke endarrow="open"/>
                </v:shape>
                <v:shape id="肘形连接符 72" o:spid="_x0000_s1095" type="#_x0000_t34" style="position:absolute;left:5048;top:45835;width:5975;height:720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FPaxAAAANsAAAAPAAAAZHJzL2Rvd25yZXYueG1sRI9Ba8JA&#10;FITvBf/D8gRvdaNSLamb0Cql9SKaFHp9Zp9JMPs2ZFdN/31XEDwOM/MNs0x704gLda62rGAyjkAQ&#10;F1bXXCr4yT+fX0E4j6yxsUwK/shBmgyelhhre+U9XTJfigBhF6OCyvs2ltIVFRl0Y9sSB+9oO4M+&#10;yK6UusNrgJtGTqNoLg3WHBYqbGlVUXHKzkZB/yI3B5l9fO2c3e+2v7N1vjK5UqNh//4GwlPvH+F7&#10;+1srWEzh9iX8AJn8AwAA//8DAFBLAQItABQABgAIAAAAIQDb4fbL7gAAAIUBAAATAAAAAAAAAAAA&#10;AAAAAAAAAABbQ29udGVudF9UeXBlc10ueG1sUEsBAi0AFAAGAAgAAAAhAFr0LFu/AAAAFQEAAAsA&#10;AAAAAAAAAAAAAAAAHwEAAF9yZWxzLy5yZWxzUEsBAi0AFAAGAAgAAAAhAHGUU9rEAAAA2wAAAA8A&#10;AAAAAAAAAAAAAAAABwIAAGRycy9kb3ducmV2LnhtbFBLBQYAAAAAAwADALcAAAD4AgAAAAA=&#10;" strokecolor="#4579b8 [3044]">
                  <v:stroke endarrow="open"/>
                </v:shape>
                <v:shape id="肘形连接符 73" o:spid="_x0000_s1096" type="#_x0000_t34" style="position:absolute;left:5048;top:53043;width:5845;height:69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fwgAAANsAAAAPAAAAZHJzL2Rvd25yZXYueG1sRI/RisIw&#10;FETfhf2HcBd8s+kqrFKNIoKi4MNa/YBLc23LNjeliab69WZhwcdhZs4wi1VvGnGnztWWFXwlKQji&#10;wuqaSwWX83Y0A+E8ssbGMil4kIPV8mOwwEzbwCe6574UEcIuQwWV920mpSsqMugS2xJH72o7gz7K&#10;rpS6wxDhppHjNP2WBmuOCxW2tKmo+M1vRoE5Xk59LjckzTU8D7tQ0k9YKzX87NdzEJ56/w7/t/da&#10;wXQCf1/iD5DLFwAAAP//AwBQSwECLQAUAAYACAAAACEA2+H2y+4AAACFAQAAEwAAAAAAAAAAAAAA&#10;AAAAAAAAW0NvbnRlbnRfVHlwZXNdLnhtbFBLAQItABQABgAIAAAAIQBa9CxbvwAAABUBAAALAAAA&#10;AAAAAAAAAAAAAB8BAABfcmVscy8ucmVsc1BLAQItABQABgAIAAAAIQBI/qIfwgAAANsAAAAPAAAA&#10;AAAAAAAAAAAAAAcCAABkcnMvZG93bnJldi54bWxQSwUGAAAAAAMAAwC3AAAA9gIAAAAA&#10;" strokecolor="#4579b8 [3044]">
                  <v:stroke endarrow="open"/>
                </v:shape>
                <v:shape id="肘形连接符 74" o:spid="_x0000_s1097" type="#_x0000_t34" style="position:absolute;left:5048;top:53043;width:5792;height:2863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zprwgAAANsAAAAPAAAAZHJzL2Rvd25yZXYueG1sRI/RisIw&#10;FETfhf2HcBd8s+mKrFKNIoKi4MNa/YBLc23LNjeliab69WZhwcdhZs4wi1VvGnGnztWWFXwlKQji&#10;wuqaSwWX83Y0A+E8ssbGMil4kIPV8mOwwEzbwCe6574UEcIuQwWV920mpSsqMugS2xJH72o7gz7K&#10;rpS6wxDhppHjNP2WBmuOCxW2tKmo+M1vRoE5Xk59LjckzTU8D7tQ0k9YKzX87NdzEJ56/w7/t/da&#10;wXQCf1/iD5DLFwAAAP//AwBQSwECLQAUAAYACAAAACEA2+H2y+4AAACFAQAAEwAAAAAAAAAAAAAA&#10;AAAAAAAAW0NvbnRlbnRfVHlwZXNdLnhtbFBLAQItABQABgAIAAAAIQBa9CxbvwAAABUBAAALAAAA&#10;AAAAAAAAAAAAAB8BAABfcmVscy8ucmVsc1BLAQItABQABgAIAAAAIQDHFzprwgAAANsAAAAPAAAA&#10;AAAAAAAAAAAAAAcCAABkcnMvZG93bnJldi54bWxQSwUGAAAAAAMAAwC3AAAA9gIAAAAA&#10;" strokecolor="#4579b8 [3044]">
                  <v:stroke endarrow="open"/>
                </v:shape>
                <v:shape id="肘形连接符 75" o:spid="_x0000_s1098" type="#_x0000_t34" style="position:absolute;left:17122;top:10682;width:6690;height:311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uuxAAAANsAAAAPAAAAZHJzL2Rvd25yZXYueG1sRI9Ba8JA&#10;FITvgv9heYXedNMWtaSuohZRL2KSQq+v2dckmH0bsqvGf+8KgsdhZr5hpvPO1OJMrassK3gbRiCI&#10;c6srLhT8ZOvBJwjnkTXWlknBlRzMZ/3eFGNtL5zQOfWFCBB2MSoovW9iKV1ekkE3tA1x8P5ta9AH&#10;2RZSt3gJcFPL9ygaS4MVh4USG1qVlB/Tk1HQjeTuT6bLzcHZ5LD//fjOViZT6vWlW3yB8NT5Z/jR&#10;3moFkxHcv4QfIGc3AAAA//8DAFBLAQItABQABgAIAAAAIQDb4fbL7gAAAIUBAAATAAAAAAAAAAAA&#10;AAAAAAAAAABbQ29udGVudF9UeXBlc10ueG1sUEsBAi0AFAAGAAgAAAAhAFr0LFu/AAAAFQEAAAsA&#10;AAAAAAAAAAAAAAAAHwEAAF9yZWxzLy5yZWxzUEsBAi0AFAAGAAgAAAAhAP59y67EAAAA2wAAAA8A&#10;AAAAAAAAAAAAAAAABwIAAGRycy9kb3ducmV2LnhtbFBLBQYAAAAAAwADALcAAAD4AgAAAAA=&#10;" strokecolor="#4579b8 [3044]">
                  <v:stroke endarrow="open"/>
                </v:shape>
                <w10:anchorlock/>
              </v:group>
            </w:pict>
          </mc:Fallback>
        </mc:AlternateContent>
      </w:r>
    </w:p>
    <w:p w14:paraId="5048CAFB" w14:textId="77777777" w:rsidR="00114C4C" w:rsidRDefault="00114C4C" w:rsidP="00114C4C">
      <w:pPr>
        <w:jc w:val="center"/>
      </w:pPr>
      <w:r>
        <w:rPr>
          <w:rFonts w:hint="eastAsia"/>
        </w:rPr>
        <w:lastRenderedPageBreak/>
        <w:t>图</w:t>
      </w:r>
      <w:r>
        <w:rPr>
          <w:rFonts w:hint="eastAsia"/>
        </w:rPr>
        <w:t>1</w:t>
      </w:r>
      <w:r>
        <w:rPr>
          <w:rFonts w:hint="eastAsia"/>
        </w:rPr>
        <w:t>易回收易再生塑料制品评价指标体系框架图</w:t>
      </w:r>
    </w:p>
    <w:p w14:paraId="139FF294" w14:textId="77777777" w:rsidR="00114C4C" w:rsidRDefault="00114C4C" w:rsidP="00D9456E">
      <w:pPr>
        <w:ind w:firstLineChars="200" w:firstLine="420"/>
        <w:jc w:val="left"/>
      </w:pPr>
    </w:p>
    <w:p w14:paraId="7A29C0C0" w14:textId="77777777" w:rsidR="00B77010" w:rsidRDefault="00B77010" w:rsidP="00D9456E">
      <w:pPr>
        <w:ind w:firstLineChars="200" w:firstLine="420"/>
        <w:jc w:val="left"/>
      </w:pPr>
      <w:r>
        <w:rPr>
          <w:rFonts w:hint="eastAsia"/>
        </w:rPr>
        <w:t xml:space="preserve">4.2 </w:t>
      </w:r>
      <w:r>
        <w:rPr>
          <w:rFonts w:hint="eastAsia"/>
        </w:rPr>
        <w:t>评价指标权重</w:t>
      </w:r>
      <w:r w:rsidR="002B30A6">
        <w:rPr>
          <w:rFonts w:hint="eastAsia"/>
        </w:rPr>
        <w:t>及赋分</w:t>
      </w:r>
    </w:p>
    <w:p w14:paraId="2ED46D4D" w14:textId="764804F4" w:rsidR="009B0262" w:rsidRDefault="00B77010" w:rsidP="00D34AB0">
      <w:pPr>
        <w:ind w:firstLineChars="200" w:firstLine="420"/>
      </w:pPr>
      <w:r>
        <w:rPr>
          <w:rFonts w:hint="eastAsia"/>
        </w:rPr>
        <w:t>易回收</w:t>
      </w:r>
      <w:r>
        <w:rPr>
          <w:rFonts w:hint="eastAsia"/>
        </w:rPr>
        <w:t>/</w:t>
      </w:r>
      <w:r>
        <w:rPr>
          <w:rFonts w:hint="eastAsia"/>
        </w:rPr>
        <w:t>易再生</w:t>
      </w:r>
      <w:r w:rsidR="0090414C">
        <w:rPr>
          <w:rFonts w:hint="eastAsia"/>
        </w:rPr>
        <w:t>塑料制品</w:t>
      </w:r>
      <w:r>
        <w:rPr>
          <w:rFonts w:hint="eastAsia"/>
        </w:rPr>
        <w:t>评价指标体系</w:t>
      </w:r>
      <w:r w:rsidR="00476D53">
        <w:rPr>
          <w:rFonts w:hint="eastAsia"/>
        </w:rPr>
        <w:t>的</w:t>
      </w:r>
      <w:r w:rsidR="00476D53">
        <w:rPr>
          <w:rFonts w:hint="eastAsia"/>
        </w:rPr>
        <w:t>5</w:t>
      </w:r>
      <w:r w:rsidR="00476D53">
        <w:rPr>
          <w:rFonts w:hint="eastAsia"/>
        </w:rPr>
        <w:t>个</w:t>
      </w:r>
      <w:r w:rsidR="00114C4C">
        <w:rPr>
          <w:rFonts w:hint="eastAsia"/>
        </w:rPr>
        <w:t>一级指标</w:t>
      </w:r>
      <w:r>
        <w:rPr>
          <w:rFonts w:hint="eastAsia"/>
        </w:rPr>
        <w:t>权重</w:t>
      </w:r>
      <w:r w:rsidR="00CB5908">
        <w:rPr>
          <w:rFonts w:hint="eastAsia"/>
        </w:rPr>
        <w:t>值</w:t>
      </w:r>
      <w:r w:rsidR="00D34AB0">
        <w:rPr>
          <w:rFonts w:hint="eastAsia"/>
        </w:rPr>
        <w:t>设定</w:t>
      </w:r>
      <w:r>
        <w:rPr>
          <w:rFonts w:hint="eastAsia"/>
        </w:rPr>
        <w:t>为</w:t>
      </w:r>
      <w:r>
        <w:rPr>
          <w:rFonts w:hint="eastAsia"/>
        </w:rPr>
        <w:t>1</w:t>
      </w:r>
      <w:r>
        <w:rPr>
          <w:rFonts w:hint="eastAsia"/>
        </w:rPr>
        <w:t>，按各</w:t>
      </w:r>
      <w:r w:rsidR="00CB5908">
        <w:rPr>
          <w:rFonts w:hint="eastAsia"/>
        </w:rPr>
        <w:t>项</w:t>
      </w:r>
      <w:r>
        <w:rPr>
          <w:rFonts w:hint="eastAsia"/>
        </w:rPr>
        <w:t>一级指标在易回收、易再生方面的贡献度细分其权重</w:t>
      </w:r>
      <w:r w:rsidR="00D34AB0">
        <w:rPr>
          <w:rFonts w:hint="eastAsia"/>
        </w:rPr>
        <w:t>值；</w:t>
      </w:r>
      <w:r w:rsidR="00476D53">
        <w:rPr>
          <w:rFonts w:hint="eastAsia"/>
        </w:rPr>
        <w:t>30</w:t>
      </w:r>
      <w:r w:rsidR="00476D53">
        <w:rPr>
          <w:rFonts w:hint="eastAsia"/>
        </w:rPr>
        <w:t>个</w:t>
      </w:r>
      <w:r>
        <w:rPr>
          <w:rFonts w:hint="eastAsia"/>
        </w:rPr>
        <w:t>二级指标</w:t>
      </w:r>
      <w:r w:rsidR="00114C4C">
        <w:rPr>
          <w:rFonts w:hint="eastAsia"/>
        </w:rPr>
        <w:t>（其中颜色按</w:t>
      </w:r>
      <w:r w:rsidR="0090414C">
        <w:rPr>
          <w:rFonts w:hint="eastAsia"/>
        </w:rPr>
        <w:t>PET</w:t>
      </w:r>
      <w:r w:rsidR="00893088">
        <w:rPr>
          <w:rFonts w:hint="eastAsia"/>
        </w:rPr>
        <w:t>饮料包装</w:t>
      </w:r>
      <w:r w:rsidR="00114C4C">
        <w:rPr>
          <w:rFonts w:hint="eastAsia"/>
        </w:rPr>
        <w:t>和其它种类划分、对应指标二选一，重量</w:t>
      </w:r>
      <w:r w:rsidR="00114C4C">
        <w:rPr>
          <w:rFonts w:hint="eastAsia"/>
        </w:rPr>
        <w:t>/</w:t>
      </w:r>
      <w:r w:rsidR="00114C4C">
        <w:rPr>
          <w:rFonts w:hint="eastAsia"/>
        </w:rPr>
        <w:t>体积</w:t>
      </w:r>
      <w:r w:rsidR="00114C4C">
        <w:rPr>
          <w:rFonts w:hint="eastAsia"/>
        </w:rPr>
        <w:t>/</w:t>
      </w:r>
      <w:r w:rsidR="00114C4C">
        <w:rPr>
          <w:rFonts w:hint="eastAsia"/>
        </w:rPr>
        <w:t>面积根据</w:t>
      </w:r>
      <w:r w:rsidR="00114C4C">
        <w:rPr>
          <w:rFonts w:ascii="Times New Roman" w:hAnsi="Times New Roman" w:cs="Times New Roman" w:hint="eastAsia"/>
        </w:rPr>
        <w:t>应用场景不同、三选一）</w:t>
      </w:r>
      <w:r>
        <w:rPr>
          <w:rFonts w:hint="eastAsia"/>
        </w:rPr>
        <w:t>，</w:t>
      </w:r>
      <w:r w:rsidR="00CB5908">
        <w:rPr>
          <w:rFonts w:hint="eastAsia"/>
        </w:rPr>
        <w:t>依</w:t>
      </w:r>
      <w:r>
        <w:rPr>
          <w:rFonts w:hint="eastAsia"/>
        </w:rPr>
        <w:t>其</w:t>
      </w:r>
      <w:r w:rsidR="00CB5908">
        <w:rPr>
          <w:rFonts w:hint="eastAsia"/>
        </w:rPr>
        <w:t>在</w:t>
      </w:r>
      <w:r>
        <w:rPr>
          <w:rFonts w:hint="eastAsia"/>
        </w:rPr>
        <w:t>所对应一级指标的</w:t>
      </w:r>
      <w:r w:rsidR="00CB5908">
        <w:rPr>
          <w:rFonts w:hint="eastAsia"/>
        </w:rPr>
        <w:t>贡献度</w:t>
      </w:r>
      <w:r>
        <w:rPr>
          <w:rFonts w:hint="eastAsia"/>
        </w:rPr>
        <w:t>进一步细分</w:t>
      </w:r>
      <w:r w:rsidR="00D34AB0">
        <w:rPr>
          <w:rFonts w:hint="eastAsia"/>
        </w:rPr>
        <w:t>得出相应二级指标权重值，各</w:t>
      </w:r>
      <w:r w:rsidR="00CB5908">
        <w:rPr>
          <w:rFonts w:hint="eastAsia"/>
        </w:rPr>
        <w:t>项</w:t>
      </w:r>
      <w:r w:rsidR="00D34AB0">
        <w:rPr>
          <w:rFonts w:hint="eastAsia"/>
        </w:rPr>
        <w:t>一级指标、二级指标</w:t>
      </w:r>
      <w:r w:rsidR="00CB5908">
        <w:rPr>
          <w:rFonts w:hint="eastAsia"/>
        </w:rPr>
        <w:t>的</w:t>
      </w:r>
      <w:r w:rsidR="00D34AB0">
        <w:rPr>
          <w:rFonts w:hint="eastAsia"/>
        </w:rPr>
        <w:t>权重值</w:t>
      </w:r>
      <w:r w:rsidR="00F248B8">
        <w:rPr>
          <w:rFonts w:ascii="Times New Roman" w:hAnsi="Times New Roman" w:cs="Times New Roman" w:hint="eastAsia"/>
        </w:rPr>
        <w:t>如</w:t>
      </w:r>
      <w:r w:rsidR="00666319">
        <w:rPr>
          <w:rFonts w:ascii="Times New Roman" w:hAnsi="Times New Roman" w:cs="Times New Roman" w:hint="eastAsia"/>
        </w:rPr>
        <w:t>表</w:t>
      </w:r>
      <w:r w:rsidR="00666319">
        <w:rPr>
          <w:rFonts w:ascii="Times New Roman" w:hAnsi="Times New Roman" w:cs="Times New Roman" w:hint="eastAsia"/>
        </w:rPr>
        <w:t>1</w:t>
      </w:r>
      <w:r w:rsidR="00F248B8">
        <w:rPr>
          <w:rFonts w:ascii="Times New Roman" w:hAnsi="Times New Roman" w:cs="Times New Roman" w:hint="eastAsia"/>
        </w:rPr>
        <w:t>所示</w:t>
      </w:r>
      <w:r w:rsidR="00666319">
        <w:rPr>
          <w:rFonts w:ascii="Times New Roman" w:hAnsi="Times New Roman" w:cs="Times New Roman"/>
        </w:rPr>
        <w:t>。</w:t>
      </w:r>
    </w:p>
    <w:p w14:paraId="2671FE03" w14:textId="77777777" w:rsidR="009B0262" w:rsidRDefault="00666319">
      <w:pPr>
        <w:jc w:val="center"/>
      </w:pPr>
      <w:r>
        <w:rPr>
          <w:rFonts w:hint="eastAsia"/>
        </w:rPr>
        <w:t>表</w:t>
      </w:r>
      <w:r>
        <w:rPr>
          <w:rFonts w:hint="eastAsia"/>
        </w:rPr>
        <w:t xml:space="preserve">1 </w:t>
      </w:r>
      <w:r>
        <w:rPr>
          <w:rFonts w:hint="eastAsia"/>
        </w:rPr>
        <w:t>易回收</w:t>
      </w:r>
      <w:r>
        <w:rPr>
          <w:rFonts w:hint="eastAsia"/>
        </w:rPr>
        <w:t>/</w:t>
      </w:r>
      <w:r>
        <w:rPr>
          <w:rFonts w:hint="eastAsia"/>
        </w:rPr>
        <w:t>易再生</w:t>
      </w:r>
      <w:r w:rsidR="00BE304A">
        <w:rPr>
          <w:rFonts w:hint="eastAsia"/>
        </w:rPr>
        <w:t>塑料制品</w:t>
      </w:r>
      <w:r>
        <w:rPr>
          <w:rFonts w:hint="eastAsia"/>
        </w:rPr>
        <w:t>评价指标</w:t>
      </w:r>
      <w:r w:rsidR="007353CB">
        <w:rPr>
          <w:rFonts w:hint="eastAsia"/>
        </w:rPr>
        <w:t>权重</w:t>
      </w:r>
      <w:r w:rsidR="00BE304A">
        <w:rPr>
          <w:rFonts w:hint="eastAsia"/>
        </w:rPr>
        <w:t>及赋分</w:t>
      </w:r>
    </w:p>
    <w:tbl>
      <w:tblPr>
        <w:tblStyle w:val="a9"/>
        <w:tblW w:w="9781" w:type="dxa"/>
        <w:tblInd w:w="108" w:type="dxa"/>
        <w:tblLook w:val="04A0" w:firstRow="1" w:lastRow="0" w:firstColumn="1" w:lastColumn="0" w:noHBand="0" w:noVBand="1"/>
      </w:tblPr>
      <w:tblGrid>
        <w:gridCol w:w="709"/>
        <w:gridCol w:w="1134"/>
        <w:gridCol w:w="1134"/>
        <w:gridCol w:w="3402"/>
        <w:gridCol w:w="1701"/>
        <w:gridCol w:w="1701"/>
      </w:tblGrid>
      <w:tr w:rsidR="00364ED5" w:rsidRPr="00666319" w14:paraId="57060B3B" w14:textId="77777777" w:rsidTr="00994711">
        <w:tc>
          <w:tcPr>
            <w:tcW w:w="709" w:type="dxa"/>
          </w:tcPr>
          <w:p w14:paraId="7E2A8729" w14:textId="77777777" w:rsidR="00364ED5" w:rsidRPr="00666319" w:rsidRDefault="00364ED5">
            <w:pPr>
              <w:jc w:val="center"/>
              <w:rPr>
                <w:rFonts w:ascii="Times New Roman" w:hAnsi="Times New Roman" w:cs="Times New Roman"/>
              </w:rPr>
            </w:pPr>
            <w:r w:rsidRPr="00666319">
              <w:rPr>
                <w:rFonts w:ascii="Times New Roman" w:hAnsi="Times New Roman" w:cs="Times New Roman"/>
              </w:rPr>
              <w:t>一级指标</w:t>
            </w:r>
          </w:p>
        </w:tc>
        <w:tc>
          <w:tcPr>
            <w:tcW w:w="2268" w:type="dxa"/>
            <w:gridSpan w:val="2"/>
          </w:tcPr>
          <w:p w14:paraId="40903A70" w14:textId="77777777" w:rsidR="00364ED5" w:rsidRPr="00666319" w:rsidRDefault="00364ED5">
            <w:pPr>
              <w:jc w:val="center"/>
              <w:rPr>
                <w:rFonts w:ascii="Times New Roman" w:hAnsi="Times New Roman" w:cs="Times New Roman"/>
              </w:rPr>
            </w:pPr>
            <w:r w:rsidRPr="00666319">
              <w:rPr>
                <w:rFonts w:ascii="Times New Roman" w:hAnsi="Times New Roman" w:cs="Times New Roman"/>
              </w:rPr>
              <w:t>二级指标</w:t>
            </w:r>
          </w:p>
        </w:tc>
        <w:tc>
          <w:tcPr>
            <w:tcW w:w="3402" w:type="dxa"/>
          </w:tcPr>
          <w:p w14:paraId="781EAEFB" w14:textId="77777777" w:rsidR="00364ED5" w:rsidRPr="00666319" w:rsidRDefault="00364ED5">
            <w:pPr>
              <w:jc w:val="center"/>
              <w:rPr>
                <w:rFonts w:ascii="Times New Roman" w:hAnsi="Times New Roman" w:cs="Times New Roman"/>
              </w:rPr>
            </w:pPr>
            <w:r w:rsidRPr="00666319">
              <w:rPr>
                <w:rFonts w:ascii="Times New Roman" w:hAnsi="Times New Roman" w:cs="Times New Roman"/>
              </w:rPr>
              <w:t>评价内容</w:t>
            </w:r>
          </w:p>
        </w:tc>
        <w:tc>
          <w:tcPr>
            <w:tcW w:w="1701" w:type="dxa"/>
          </w:tcPr>
          <w:p w14:paraId="4C2BBA49" w14:textId="77777777" w:rsidR="00364ED5" w:rsidRPr="00666319" w:rsidRDefault="002B30A6" w:rsidP="00A24186">
            <w:pPr>
              <w:jc w:val="center"/>
              <w:rPr>
                <w:rFonts w:ascii="Times New Roman" w:hAnsi="Times New Roman" w:cs="Times New Roman"/>
              </w:rPr>
            </w:pPr>
            <w:r>
              <w:rPr>
                <w:rFonts w:ascii="Times New Roman" w:hAnsi="Times New Roman" w:cs="Times New Roman" w:hint="eastAsia"/>
              </w:rPr>
              <w:t>对应</w:t>
            </w:r>
            <w:r w:rsidR="00364ED5">
              <w:rPr>
                <w:rFonts w:ascii="Times New Roman" w:hAnsi="Times New Roman" w:cs="Times New Roman" w:hint="eastAsia"/>
              </w:rPr>
              <w:t>赋分值</w:t>
            </w:r>
          </w:p>
        </w:tc>
        <w:tc>
          <w:tcPr>
            <w:tcW w:w="1701" w:type="dxa"/>
          </w:tcPr>
          <w:p w14:paraId="449659F6" w14:textId="77777777" w:rsidR="00364ED5" w:rsidRPr="00666319" w:rsidRDefault="005412AE" w:rsidP="00364ED5">
            <w:pPr>
              <w:jc w:val="center"/>
              <w:rPr>
                <w:rFonts w:ascii="Times New Roman" w:hAnsi="Times New Roman" w:cs="Times New Roman"/>
              </w:rPr>
            </w:pPr>
            <w:r>
              <w:rPr>
                <w:rFonts w:ascii="Times New Roman" w:hAnsi="Times New Roman" w:cs="Times New Roman" w:hint="eastAsia"/>
              </w:rPr>
              <w:t>备注</w:t>
            </w:r>
          </w:p>
        </w:tc>
      </w:tr>
      <w:tr w:rsidR="005412AE" w:rsidRPr="00666319" w14:paraId="18ABDEB6" w14:textId="77777777" w:rsidTr="00994711">
        <w:tc>
          <w:tcPr>
            <w:tcW w:w="709" w:type="dxa"/>
            <w:vMerge w:val="restart"/>
          </w:tcPr>
          <w:p w14:paraId="1DE9C09C" w14:textId="77777777" w:rsidR="005412AE" w:rsidRDefault="005412AE">
            <w:pPr>
              <w:rPr>
                <w:rFonts w:ascii="Times New Roman" w:hAnsi="Times New Roman" w:cs="Times New Roman"/>
              </w:rPr>
            </w:pPr>
          </w:p>
          <w:p w14:paraId="2B8EE2E9" w14:textId="77777777" w:rsidR="005412AE" w:rsidRDefault="005412AE">
            <w:pPr>
              <w:rPr>
                <w:rFonts w:ascii="Times New Roman" w:hAnsi="Times New Roman" w:cs="Times New Roman"/>
              </w:rPr>
            </w:pPr>
          </w:p>
          <w:p w14:paraId="23A3CE00" w14:textId="77777777" w:rsidR="005412AE" w:rsidRDefault="005412AE">
            <w:pPr>
              <w:rPr>
                <w:rFonts w:ascii="Times New Roman" w:hAnsi="Times New Roman" w:cs="Times New Roman"/>
              </w:rPr>
            </w:pPr>
          </w:p>
          <w:p w14:paraId="5E22A92B" w14:textId="77777777" w:rsidR="005412AE" w:rsidRDefault="005412AE">
            <w:pPr>
              <w:rPr>
                <w:rFonts w:ascii="Times New Roman" w:hAnsi="Times New Roman" w:cs="Times New Roman"/>
              </w:rPr>
            </w:pPr>
          </w:p>
          <w:p w14:paraId="72C0C849" w14:textId="77777777" w:rsidR="005412AE" w:rsidRDefault="005412AE">
            <w:pPr>
              <w:rPr>
                <w:rFonts w:ascii="Times New Roman" w:hAnsi="Times New Roman" w:cs="Times New Roman"/>
              </w:rPr>
            </w:pPr>
            <w:r w:rsidRPr="00666319">
              <w:rPr>
                <w:rFonts w:ascii="Times New Roman" w:hAnsi="Times New Roman" w:cs="Times New Roman"/>
              </w:rPr>
              <w:t>主体材料</w:t>
            </w:r>
          </w:p>
          <w:p w14:paraId="68D08769" w14:textId="77777777" w:rsidR="005412AE" w:rsidRPr="00666319" w:rsidRDefault="005412AE">
            <w:pPr>
              <w:rPr>
                <w:rFonts w:ascii="Times New Roman" w:hAnsi="Times New Roman" w:cs="Times New Roman"/>
              </w:rPr>
            </w:pPr>
            <w:r>
              <w:rPr>
                <w:rFonts w:ascii="Times New Roman" w:hAnsi="Times New Roman" w:cs="Times New Roman" w:hint="eastAsia"/>
              </w:rPr>
              <w:t>0.4</w:t>
            </w:r>
          </w:p>
        </w:tc>
        <w:tc>
          <w:tcPr>
            <w:tcW w:w="2268" w:type="dxa"/>
            <w:gridSpan w:val="2"/>
          </w:tcPr>
          <w:p w14:paraId="22E7C0C1" w14:textId="77777777" w:rsidR="005412AE" w:rsidRPr="00666319" w:rsidRDefault="005412AE" w:rsidP="00364ED5">
            <w:pPr>
              <w:rPr>
                <w:rFonts w:ascii="Times New Roman" w:hAnsi="Times New Roman" w:cs="Times New Roman"/>
              </w:rPr>
            </w:pPr>
            <w:r w:rsidRPr="00666319">
              <w:rPr>
                <w:rFonts w:ascii="Times New Roman" w:hAnsi="Times New Roman" w:cs="Times New Roman"/>
              </w:rPr>
              <w:t>材料组成</w:t>
            </w:r>
            <w:r>
              <w:rPr>
                <w:rFonts w:ascii="Times New Roman" w:hAnsi="Times New Roman" w:cs="Times New Roman" w:hint="eastAsia"/>
              </w:rPr>
              <w:t xml:space="preserve"> 0.3</w:t>
            </w:r>
          </w:p>
        </w:tc>
        <w:tc>
          <w:tcPr>
            <w:tcW w:w="3402" w:type="dxa"/>
          </w:tcPr>
          <w:p w14:paraId="2FDA7E63" w14:textId="77777777" w:rsidR="005412AE" w:rsidRPr="00666319" w:rsidRDefault="005412AE" w:rsidP="005412AE">
            <w:pPr>
              <w:rPr>
                <w:rFonts w:ascii="Times New Roman" w:hAnsi="Times New Roman" w:cs="Times New Roman"/>
              </w:rPr>
            </w:pPr>
            <w:r w:rsidRPr="00666319">
              <w:rPr>
                <w:rFonts w:ascii="Times New Roman" w:hAnsi="Times New Roman" w:cs="Times New Roman"/>
              </w:rPr>
              <w:t>单一材料</w:t>
            </w:r>
            <w:r w:rsidRPr="00666319">
              <w:rPr>
                <w:rFonts w:ascii="Times New Roman" w:hAnsi="Times New Roman" w:cs="Times New Roman"/>
              </w:rPr>
              <w:t xml:space="preserve">  </w:t>
            </w:r>
            <w:r>
              <w:rPr>
                <w:rFonts w:ascii="Times New Roman" w:hAnsi="Times New Roman" w:cs="Times New Roman" w:hint="eastAsia"/>
              </w:rPr>
              <w:t>2-3</w:t>
            </w:r>
            <w:r w:rsidRPr="00666319">
              <w:rPr>
                <w:rFonts w:ascii="Times New Roman" w:hAnsi="Times New Roman" w:cs="Times New Roman"/>
              </w:rPr>
              <w:t>种材料</w:t>
            </w:r>
            <w:r>
              <w:rPr>
                <w:rFonts w:ascii="Times New Roman" w:hAnsi="Times New Roman" w:cs="Times New Roman" w:hint="eastAsia"/>
              </w:rPr>
              <w:t xml:space="preserve">  3</w:t>
            </w:r>
            <w:r>
              <w:rPr>
                <w:rFonts w:ascii="Times New Roman" w:hAnsi="Times New Roman" w:cs="Times New Roman" w:hint="eastAsia"/>
              </w:rPr>
              <w:t>种以上</w:t>
            </w:r>
          </w:p>
        </w:tc>
        <w:tc>
          <w:tcPr>
            <w:tcW w:w="1701" w:type="dxa"/>
          </w:tcPr>
          <w:p w14:paraId="6C2F605F" w14:textId="77777777" w:rsidR="005412AE" w:rsidRPr="00666319" w:rsidRDefault="005412AE">
            <w:pPr>
              <w:rPr>
                <w:rFonts w:ascii="Times New Roman" w:hAnsi="Times New Roman" w:cs="Times New Roman"/>
              </w:rPr>
            </w:pPr>
            <w:r>
              <w:rPr>
                <w:rFonts w:ascii="Times New Roman" w:hAnsi="Times New Roman" w:cs="Times New Roman" w:hint="eastAsia"/>
              </w:rPr>
              <w:t>100</w:t>
            </w:r>
            <w:r>
              <w:rPr>
                <w:rFonts w:ascii="Times New Roman" w:hAnsi="Times New Roman" w:cs="Times New Roman" w:hint="eastAsia"/>
              </w:rPr>
              <w:t>，</w:t>
            </w:r>
            <w:r>
              <w:rPr>
                <w:rFonts w:ascii="Times New Roman" w:hAnsi="Times New Roman" w:cs="Times New Roman" w:hint="eastAsia"/>
              </w:rPr>
              <w:t>90</w:t>
            </w:r>
            <w:r>
              <w:rPr>
                <w:rFonts w:ascii="Times New Roman" w:hAnsi="Times New Roman" w:cs="Times New Roman" w:hint="eastAsia"/>
              </w:rPr>
              <w:t>，</w:t>
            </w:r>
            <w:r>
              <w:rPr>
                <w:rFonts w:ascii="Times New Roman" w:hAnsi="Times New Roman" w:cs="Times New Roman" w:hint="eastAsia"/>
              </w:rPr>
              <w:t>80</w:t>
            </w:r>
          </w:p>
        </w:tc>
        <w:tc>
          <w:tcPr>
            <w:tcW w:w="1701" w:type="dxa"/>
            <w:vMerge w:val="restart"/>
          </w:tcPr>
          <w:p w14:paraId="7091167E" w14:textId="77777777" w:rsidR="005412AE" w:rsidRPr="00666319" w:rsidRDefault="005412AE" w:rsidP="005412AE">
            <w:pPr>
              <w:rPr>
                <w:rFonts w:ascii="Times New Roman" w:hAnsi="Times New Roman" w:cs="Times New Roman"/>
              </w:rPr>
            </w:pPr>
            <w:r>
              <w:rPr>
                <w:rFonts w:ascii="Times New Roman" w:hAnsi="Times New Roman" w:cs="Times New Roman" w:hint="eastAsia"/>
              </w:rPr>
              <w:t>企业声明，现场检查</w:t>
            </w:r>
          </w:p>
          <w:p w14:paraId="0918D4E4" w14:textId="77777777" w:rsidR="005412AE" w:rsidRPr="00666319" w:rsidRDefault="005412AE" w:rsidP="00364ED5">
            <w:pPr>
              <w:rPr>
                <w:rFonts w:ascii="Times New Roman" w:hAnsi="Times New Roman" w:cs="Times New Roman"/>
              </w:rPr>
            </w:pPr>
          </w:p>
        </w:tc>
      </w:tr>
      <w:tr w:rsidR="005412AE" w:rsidRPr="00666319" w14:paraId="631D7A99" w14:textId="77777777" w:rsidTr="00994711">
        <w:tc>
          <w:tcPr>
            <w:tcW w:w="709" w:type="dxa"/>
            <w:vMerge/>
          </w:tcPr>
          <w:p w14:paraId="148BA238" w14:textId="77777777" w:rsidR="005412AE" w:rsidRPr="00666319" w:rsidRDefault="005412AE">
            <w:pPr>
              <w:rPr>
                <w:rFonts w:ascii="Times New Roman" w:hAnsi="Times New Roman" w:cs="Times New Roman"/>
              </w:rPr>
            </w:pPr>
          </w:p>
        </w:tc>
        <w:tc>
          <w:tcPr>
            <w:tcW w:w="2268" w:type="dxa"/>
            <w:gridSpan w:val="2"/>
          </w:tcPr>
          <w:p w14:paraId="4BDAF75D" w14:textId="77777777" w:rsidR="005412AE" w:rsidRPr="00666319" w:rsidRDefault="005412AE" w:rsidP="00465041">
            <w:pPr>
              <w:rPr>
                <w:rFonts w:ascii="Times New Roman" w:hAnsi="Times New Roman" w:cs="Times New Roman"/>
              </w:rPr>
            </w:pPr>
            <w:r w:rsidRPr="00666319">
              <w:rPr>
                <w:rFonts w:ascii="Times New Roman" w:hAnsi="Times New Roman" w:cs="Times New Roman"/>
              </w:rPr>
              <w:t>主体材料</w:t>
            </w:r>
            <w:r>
              <w:rPr>
                <w:rFonts w:ascii="Times New Roman" w:hAnsi="Times New Roman" w:cs="Times New Roman" w:hint="eastAsia"/>
              </w:rPr>
              <w:t>占包装容器</w:t>
            </w:r>
            <w:r w:rsidRPr="00666319">
              <w:rPr>
                <w:rFonts w:ascii="Times New Roman" w:hAnsi="Times New Roman" w:cs="Times New Roman"/>
              </w:rPr>
              <w:t>比例</w:t>
            </w:r>
            <w:r>
              <w:rPr>
                <w:rFonts w:ascii="Times New Roman" w:hAnsi="Times New Roman" w:cs="Times New Roman" w:hint="eastAsia"/>
              </w:rPr>
              <w:t>0.2</w:t>
            </w:r>
          </w:p>
        </w:tc>
        <w:tc>
          <w:tcPr>
            <w:tcW w:w="3402" w:type="dxa"/>
          </w:tcPr>
          <w:p w14:paraId="2A508D64" w14:textId="77777777" w:rsidR="005412AE" w:rsidRPr="00666319" w:rsidRDefault="005412AE">
            <w:pPr>
              <w:rPr>
                <w:rFonts w:ascii="Times New Roman" w:hAnsi="Times New Roman" w:cs="Times New Roman"/>
              </w:rPr>
            </w:pPr>
            <w:r w:rsidRPr="00666319">
              <w:rPr>
                <w:rFonts w:ascii="宋体" w:eastAsia="宋体" w:hAnsi="宋体" w:cs="宋体" w:hint="eastAsia"/>
              </w:rPr>
              <w:t>≧</w:t>
            </w:r>
            <w:r w:rsidRPr="00666319">
              <w:rPr>
                <w:rFonts w:ascii="Times New Roman" w:hAnsi="Times New Roman" w:cs="Times New Roman"/>
              </w:rPr>
              <w:t xml:space="preserve">90%  </w:t>
            </w:r>
            <w:r w:rsidRPr="00666319">
              <w:rPr>
                <w:rFonts w:ascii="宋体" w:eastAsia="宋体" w:hAnsi="宋体" w:cs="宋体" w:hint="eastAsia"/>
              </w:rPr>
              <w:t>≧</w:t>
            </w:r>
            <w:r w:rsidRPr="00666319">
              <w:rPr>
                <w:rFonts w:ascii="Times New Roman" w:hAnsi="Times New Roman" w:cs="Times New Roman"/>
              </w:rPr>
              <w:t xml:space="preserve">70%   </w:t>
            </w:r>
            <w:r w:rsidRPr="00666319">
              <w:rPr>
                <w:rFonts w:ascii="宋体" w:eastAsia="宋体" w:hAnsi="宋体" w:cs="宋体" w:hint="eastAsia"/>
              </w:rPr>
              <w:t>≧</w:t>
            </w:r>
            <w:r w:rsidRPr="00666319">
              <w:rPr>
                <w:rFonts w:ascii="Times New Roman" w:hAnsi="Times New Roman" w:cs="Times New Roman"/>
              </w:rPr>
              <w:t>50%</w:t>
            </w:r>
          </w:p>
        </w:tc>
        <w:tc>
          <w:tcPr>
            <w:tcW w:w="1701" w:type="dxa"/>
          </w:tcPr>
          <w:p w14:paraId="6F4D10AA" w14:textId="77777777" w:rsidR="005412AE" w:rsidRPr="00666319" w:rsidRDefault="005412AE" w:rsidP="00364ED5">
            <w:pPr>
              <w:rPr>
                <w:rFonts w:ascii="Times New Roman" w:hAnsi="Times New Roman" w:cs="Times New Roman"/>
              </w:rPr>
            </w:pPr>
            <w:r>
              <w:rPr>
                <w:rFonts w:ascii="Times New Roman" w:hAnsi="Times New Roman" w:cs="Times New Roman" w:hint="eastAsia"/>
              </w:rPr>
              <w:t>100</w:t>
            </w:r>
            <w:r>
              <w:rPr>
                <w:rFonts w:ascii="Times New Roman" w:hAnsi="Times New Roman" w:cs="Times New Roman" w:hint="eastAsia"/>
              </w:rPr>
              <w:t>，</w:t>
            </w:r>
            <w:r>
              <w:rPr>
                <w:rFonts w:ascii="Times New Roman" w:hAnsi="Times New Roman" w:cs="Times New Roman" w:hint="eastAsia"/>
              </w:rPr>
              <w:t>80</w:t>
            </w:r>
            <w:r>
              <w:rPr>
                <w:rFonts w:ascii="Times New Roman" w:hAnsi="Times New Roman" w:cs="Times New Roman" w:hint="eastAsia"/>
              </w:rPr>
              <w:t>，</w:t>
            </w:r>
            <w:r>
              <w:rPr>
                <w:rFonts w:ascii="Times New Roman" w:hAnsi="Times New Roman" w:cs="Times New Roman" w:hint="eastAsia"/>
              </w:rPr>
              <w:t>60</w:t>
            </w:r>
          </w:p>
        </w:tc>
        <w:tc>
          <w:tcPr>
            <w:tcW w:w="1701" w:type="dxa"/>
            <w:vMerge/>
          </w:tcPr>
          <w:p w14:paraId="7A8533B4" w14:textId="77777777" w:rsidR="005412AE" w:rsidRPr="00666319" w:rsidRDefault="005412AE" w:rsidP="00364ED5">
            <w:pPr>
              <w:rPr>
                <w:rFonts w:ascii="Times New Roman" w:hAnsi="Times New Roman" w:cs="Times New Roman"/>
              </w:rPr>
            </w:pPr>
          </w:p>
        </w:tc>
      </w:tr>
      <w:tr w:rsidR="005412AE" w:rsidRPr="00666319" w14:paraId="4D7DE6CA" w14:textId="77777777" w:rsidTr="00994711">
        <w:trPr>
          <w:trHeight w:val="351"/>
        </w:trPr>
        <w:tc>
          <w:tcPr>
            <w:tcW w:w="709" w:type="dxa"/>
            <w:vMerge/>
          </w:tcPr>
          <w:p w14:paraId="7CF5234F" w14:textId="77777777" w:rsidR="005412AE" w:rsidRPr="00666319" w:rsidRDefault="005412AE">
            <w:pPr>
              <w:rPr>
                <w:rFonts w:ascii="Times New Roman" w:hAnsi="Times New Roman" w:cs="Times New Roman"/>
              </w:rPr>
            </w:pPr>
          </w:p>
        </w:tc>
        <w:tc>
          <w:tcPr>
            <w:tcW w:w="1134" w:type="dxa"/>
            <w:vMerge w:val="restart"/>
          </w:tcPr>
          <w:p w14:paraId="635884D5" w14:textId="77777777" w:rsidR="005412AE" w:rsidRPr="00666319" w:rsidRDefault="005412AE">
            <w:pPr>
              <w:rPr>
                <w:rFonts w:ascii="Times New Roman" w:hAnsi="Times New Roman" w:cs="Times New Roman"/>
              </w:rPr>
            </w:pPr>
            <w:r w:rsidRPr="00666319">
              <w:rPr>
                <w:rFonts w:ascii="Times New Roman" w:hAnsi="Times New Roman" w:cs="Times New Roman"/>
              </w:rPr>
              <w:t>颜色</w:t>
            </w:r>
            <w:r>
              <w:rPr>
                <w:rFonts w:ascii="Times New Roman" w:hAnsi="Times New Roman" w:cs="Times New Roman" w:hint="eastAsia"/>
              </w:rPr>
              <w:t>0.15</w:t>
            </w:r>
          </w:p>
        </w:tc>
        <w:tc>
          <w:tcPr>
            <w:tcW w:w="1134" w:type="dxa"/>
          </w:tcPr>
          <w:p w14:paraId="55ECD863" w14:textId="7FB14942" w:rsidR="005412AE" w:rsidRPr="00666319" w:rsidRDefault="0090414C" w:rsidP="00364ED5">
            <w:pPr>
              <w:rPr>
                <w:rFonts w:ascii="Times New Roman" w:hAnsi="Times New Roman" w:cs="Times New Roman"/>
              </w:rPr>
            </w:pPr>
            <w:r>
              <w:rPr>
                <w:rFonts w:ascii="Times New Roman" w:hAnsi="Times New Roman" w:cs="Times New Roman" w:hint="eastAsia"/>
              </w:rPr>
              <w:t>PET</w:t>
            </w:r>
            <w:r w:rsidR="00893088">
              <w:rPr>
                <w:rFonts w:ascii="Times New Roman" w:hAnsi="Times New Roman" w:cs="Times New Roman" w:hint="eastAsia"/>
              </w:rPr>
              <w:t>饮料包装</w:t>
            </w:r>
          </w:p>
        </w:tc>
        <w:tc>
          <w:tcPr>
            <w:tcW w:w="3402" w:type="dxa"/>
          </w:tcPr>
          <w:p w14:paraId="7A363536" w14:textId="49AE3D3A" w:rsidR="005412AE" w:rsidRPr="00666319" w:rsidRDefault="005412AE" w:rsidP="00C168FA">
            <w:pPr>
              <w:rPr>
                <w:rFonts w:ascii="Times New Roman" w:eastAsia="宋体" w:hAnsi="Times New Roman" w:cs="Times New Roman"/>
              </w:rPr>
            </w:pPr>
            <w:r w:rsidRPr="00666319">
              <w:rPr>
                <w:rFonts w:ascii="Times New Roman" w:eastAsia="宋体" w:hAnsi="Times New Roman" w:cs="Times New Roman"/>
              </w:rPr>
              <w:t>本色</w:t>
            </w:r>
            <w:r w:rsidRPr="00666319">
              <w:rPr>
                <w:rFonts w:ascii="Times New Roman" w:eastAsia="宋体" w:hAnsi="Times New Roman" w:cs="Times New Roman"/>
              </w:rPr>
              <w:t xml:space="preserve">   </w:t>
            </w:r>
            <w:r>
              <w:rPr>
                <w:rFonts w:ascii="Times New Roman" w:eastAsia="宋体" w:hAnsi="Times New Roman" w:cs="Times New Roman" w:hint="eastAsia"/>
              </w:rPr>
              <w:t>蓝色</w:t>
            </w:r>
            <w:r>
              <w:rPr>
                <w:rFonts w:ascii="Times New Roman" w:eastAsia="宋体" w:hAnsi="Times New Roman" w:cs="Times New Roman" w:hint="eastAsia"/>
              </w:rPr>
              <w:t xml:space="preserve">  </w:t>
            </w:r>
            <w:r w:rsidR="00893088">
              <w:rPr>
                <w:rFonts w:ascii="Times New Roman" w:eastAsia="宋体" w:hAnsi="Times New Roman" w:cs="Times New Roman" w:hint="eastAsia"/>
              </w:rPr>
              <w:t>绿色</w:t>
            </w:r>
            <w:r w:rsidR="00893088">
              <w:rPr>
                <w:rFonts w:ascii="Times New Roman" w:eastAsia="宋体" w:hAnsi="Times New Roman" w:cs="Times New Roman" w:hint="eastAsia"/>
              </w:rPr>
              <w:t xml:space="preserve"> </w:t>
            </w:r>
            <w:r w:rsidR="00893088">
              <w:rPr>
                <w:rFonts w:ascii="Times New Roman" w:eastAsia="宋体" w:hAnsi="Times New Roman" w:cs="Times New Roman"/>
              </w:rPr>
              <w:t xml:space="preserve"> </w:t>
            </w:r>
            <w:r w:rsidR="00893088">
              <w:rPr>
                <w:rFonts w:ascii="Times New Roman" w:eastAsia="宋体" w:hAnsi="Times New Roman" w:cs="Times New Roman" w:hint="eastAsia"/>
              </w:rPr>
              <w:t>杂色</w:t>
            </w:r>
            <w:r>
              <w:rPr>
                <w:rFonts w:ascii="Times New Roman" w:eastAsia="宋体" w:hAnsi="Times New Roman" w:cs="Times New Roman" w:hint="eastAsia"/>
              </w:rPr>
              <w:t xml:space="preserve">  </w:t>
            </w:r>
          </w:p>
        </w:tc>
        <w:tc>
          <w:tcPr>
            <w:tcW w:w="1701" w:type="dxa"/>
          </w:tcPr>
          <w:p w14:paraId="0CA4645D" w14:textId="3C6FC1B2" w:rsidR="005412AE" w:rsidRPr="00666319" w:rsidRDefault="005412AE">
            <w:pPr>
              <w:rPr>
                <w:rFonts w:ascii="Times New Roman" w:hAnsi="Times New Roman" w:cs="Times New Roman"/>
              </w:rPr>
            </w:pPr>
            <w:r>
              <w:rPr>
                <w:rFonts w:ascii="Times New Roman" w:hAnsi="Times New Roman" w:cs="Times New Roman" w:hint="eastAsia"/>
              </w:rPr>
              <w:t>100</w:t>
            </w:r>
            <w:r>
              <w:rPr>
                <w:rFonts w:ascii="Times New Roman" w:hAnsi="Times New Roman" w:cs="Times New Roman" w:hint="eastAsia"/>
              </w:rPr>
              <w:t>，</w:t>
            </w:r>
            <w:r>
              <w:rPr>
                <w:rFonts w:ascii="Times New Roman" w:hAnsi="Times New Roman" w:cs="Times New Roman" w:hint="eastAsia"/>
              </w:rPr>
              <w:t>95</w:t>
            </w:r>
            <w:r>
              <w:rPr>
                <w:rFonts w:ascii="Times New Roman" w:hAnsi="Times New Roman" w:cs="Times New Roman" w:hint="eastAsia"/>
              </w:rPr>
              <w:t>，</w:t>
            </w:r>
            <w:r w:rsidR="00893088">
              <w:rPr>
                <w:rFonts w:ascii="Times New Roman" w:hAnsi="Times New Roman" w:cs="Times New Roman"/>
              </w:rPr>
              <w:t>6</w:t>
            </w:r>
            <w:r w:rsidR="00893088">
              <w:rPr>
                <w:rFonts w:ascii="Times New Roman" w:hAnsi="Times New Roman" w:cs="Times New Roman" w:hint="eastAsia"/>
              </w:rPr>
              <w:t>0</w:t>
            </w:r>
            <w:r w:rsidR="00893088">
              <w:rPr>
                <w:rFonts w:ascii="Times New Roman" w:hAnsi="Times New Roman" w:cs="Times New Roman" w:hint="eastAsia"/>
              </w:rPr>
              <w:t>，</w:t>
            </w:r>
            <w:r w:rsidR="00893088">
              <w:rPr>
                <w:rFonts w:ascii="Times New Roman" w:hAnsi="Times New Roman" w:cs="Times New Roman" w:hint="eastAsia"/>
              </w:rPr>
              <w:t>3</w:t>
            </w:r>
            <w:r w:rsidR="00893088">
              <w:rPr>
                <w:rFonts w:ascii="Times New Roman" w:hAnsi="Times New Roman" w:cs="Times New Roman"/>
              </w:rPr>
              <w:t>0</w:t>
            </w:r>
          </w:p>
        </w:tc>
        <w:tc>
          <w:tcPr>
            <w:tcW w:w="1701" w:type="dxa"/>
            <w:vMerge/>
          </w:tcPr>
          <w:p w14:paraId="19AAEE1F" w14:textId="77777777" w:rsidR="005412AE" w:rsidRPr="00666319" w:rsidRDefault="005412AE" w:rsidP="00364ED5">
            <w:pPr>
              <w:rPr>
                <w:rFonts w:ascii="Times New Roman" w:hAnsi="Times New Roman" w:cs="Times New Roman"/>
              </w:rPr>
            </w:pPr>
          </w:p>
        </w:tc>
      </w:tr>
      <w:tr w:rsidR="005412AE" w:rsidRPr="00666319" w14:paraId="5777F8F6" w14:textId="77777777" w:rsidTr="00994711">
        <w:trPr>
          <w:trHeight w:val="285"/>
        </w:trPr>
        <w:tc>
          <w:tcPr>
            <w:tcW w:w="709" w:type="dxa"/>
            <w:vMerge/>
          </w:tcPr>
          <w:p w14:paraId="720BB0D1" w14:textId="77777777" w:rsidR="005412AE" w:rsidRPr="00666319" w:rsidRDefault="005412AE">
            <w:pPr>
              <w:rPr>
                <w:rFonts w:ascii="Times New Roman" w:hAnsi="Times New Roman" w:cs="Times New Roman"/>
              </w:rPr>
            </w:pPr>
          </w:p>
        </w:tc>
        <w:tc>
          <w:tcPr>
            <w:tcW w:w="1134" w:type="dxa"/>
            <w:vMerge/>
          </w:tcPr>
          <w:p w14:paraId="458B2F2C" w14:textId="77777777" w:rsidR="005412AE" w:rsidRPr="00666319" w:rsidRDefault="005412AE">
            <w:pPr>
              <w:rPr>
                <w:rFonts w:ascii="Times New Roman" w:hAnsi="Times New Roman" w:cs="Times New Roman"/>
              </w:rPr>
            </w:pPr>
          </w:p>
        </w:tc>
        <w:tc>
          <w:tcPr>
            <w:tcW w:w="1134" w:type="dxa"/>
          </w:tcPr>
          <w:p w14:paraId="079D7E88" w14:textId="77777777" w:rsidR="005412AE" w:rsidRPr="00666319" w:rsidRDefault="005412AE">
            <w:pPr>
              <w:rPr>
                <w:rFonts w:ascii="Times New Roman" w:hAnsi="Times New Roman" w:cs="Times New Roman"/>
              </w:rPr>
            </w:pPr>
            <w:r>
              <w:rPr>
                <w:rFonts w:ascii="Times New Roman" w:hAnsi="Times New Roman" w:cs="Times New Roman" w:hint="eastAsia"/>
              </w:rPr>
              <w:t>其他种类</w:t>
            </w:r>
          </w:p>
        </w:tc>
        <w:tc>
          <w:tcPr>
            <w:tcW w:w="3402" w:type="dxa"/>
          </w:tcPr>
          <w:p w14:paraId="400BEF30" w14:textId="77777777" w:rsidR="005412AE" w:rsidRPr="00666319" w:rsidRDefault="005412AE" w:rsidP="00364ED5">
            <w:pPr>
              <w:rPr>
                <w:rFonts w:ascii="Times New Roman" w:hAnsi="Times New Roman" w:cs="Times New Roman"/>
              </w:rPr>
            </w:pPr>
            <w:r w:rsidRPr="00666319">
              <w:rPr>
                <w:rFonts w:ascii="Times New Roman" w:eastAsia="宋体" w:hAnsi="Times New Roman" w:cs="Times New Roman"/>
              </w:rPr>
              <w:t>本色</w:t>
            </w:r>
            <w:r w:rsidRPr="00666319">
              <w:rPr>
                <w:rFonts w:ascii="Times New Roman" w:eastAsia="宋体" w:hAnsi="Times New Roman" w:cs="Times New Roman"/>
              </w:rPr>
              <w:t xml:space="preserve">   </w:t>
            </w:r>
            <w:r>
              <w:rPr>
                <w:rFonts w:ascii="Times New Roman" w:eastAsia="宋体" w:hAnsi="Times New Roman" w:cs="Times New Roman" w:hint="eastAsia"/>
              </w:rPr>
              <w:t>纯色</w:t>
            </w:r>
            <w:r w:rsidR="002B30A6">
              <w:rPr>
                <w:rFonts w:ascii="Times New Roman" w:eastAsia="宋体" w:hAnsi="Times New Roman" w:cs="Times New Roman" w:hint="eastAsia"/>
              </w:rPr>
              <w:t>（黑色除外）</w:t>
            </w:r>
            <w:r>
              <w:rPr>
                <w:rFonts w:ascii="Times New Roman" w:eastAsia="宋体" w:hAnsi="Times New Roman" w:cs="Times New Roman" w:hint="eastAsia"/>
              </w:rPr>
              <w:t xml:space="preserve">  </w:t>
            </w:r>
            <w:r>
              <w:rPr>
                <w:rFonts w:ascii="Times New Roman" w:eastAsia="宋体" w:hAnsi="Times New Roman" w:cs="Times New Roman" w:hint="eastAsia"/>
              </w:rPr>
              <w:t>杂色</w:t>
            </w:r>
          </w:p>
        </w:tc>
        <w:tc>
          <w:tcPr>
            <w:tcW w:w="1701" w:type="dxa"/>
          </w:tcPr>
          <w:p w14:paraId="24E3DEBA" w14:textId="77777777" w:rsidR="005412AE" w:rsidRPr="00666319" w:rsidRDefault="005412AE">
            <w:pPr>
              <w:rPr>
                <w:rFonts w:ascii="Times New Roman" w:hAnsi="Times New Roman" w:cs="Times New Roman"/>
              </w:rPr>
            </w:pPr>
            <w:r>
              <w:rPr>
                <w:rFonts w:ascii="Times New Roman" w:hAnsi="Times New Roman" w:cs="Times New Roman" w:hint="eastAsia"/>
              </w:rPr>
              <w:t>100</w:t>
            </w:r>
            <w:r>
              <w:rPr>
                <w:rFonts w:ascii="Times New Roman" w:hAnsi="Times New Roman" w:cs="Times New Roman" w:hint="eastAsia"/>
              </w:rPr>
              <w:t>，</w:t>
            </w:r>
            <w:r>
              <w:rPr>
                <w:rFonts w:ascii="Times New Roman" w:hAnsi="Times New Roman" w:cs="Times New Roman" w:hint="eastAsia"/>
              </w:rPr>
              <w:t>90</w:t>
            </w:r>
            <w:r>
              <w:rPr>
                <w:rFonts w:ascii="Times New Roman" w:hAnsi="Times New Roman" w:cs="Times New Roman" w:hint="eastAsia"/>
              </w:rPr>
              <w:t>，</w:t>
            </w:r>
            <w:r>
              <w:rPr>
                <w:rFonts w:ascii="Times New Roman" w:hAnsi="Times New Roman" w:cs="Times New Roman" w:hint="eastAsia"/>
              </w:rPr>
              <w:t>80</w:t>
            </w:r>
          </w:p>
        </w:tc>
        <w:tc>
          <w:tcPr>
            <w:tcW w:w="1701" w:type="dxa"/>
            <w:vMerge/>
          </w:tcPr>
          <w:p w14:paraId="54E45AB0" w14:textId="77777777" w:rsidR="005412AE" w:rsidRPr="00666319" w:rsidRDefault="005412AE" w:rsidP="00364ED5">
            <w:pPr>
              <w:rPr>
                <w:rFonts w:ascii="Times New Roman" w:hAnsi="Times New Roman" w:cs="Times New Roman"/>
              </w:rPr>
            </w:pPr>
          </w:p>
        </w:tc>
      </w:tr>
      <w:tr w:rsidR="00DA2608" w:rsidRPr="00666319" w14:paraId="65CFD045" w14:textId="77777777" w:rsidTr="0092465A">
        <w:trPr>
          <w:trHeight w:val="448"/>
        </w:trPr>
        <w:tc>
          <w:tcPr>
            <w:tcW w:w="709" w:type="dxa"/>
            <w:vMerge/>
          </w:tcPr>
          <w:p w14:paraId="3096EC34" w14:textId="77777777" w:rsidR="00DA2608" w:rsidRPr="00666319" w:rsidRDefault="00DA2608">
            <w:pPr>
              <w:rPr>
                <w:rFonts w:ascii="Times New Roman" w:hAnsi="Times New Roman" w:cs="Times New Roman"/>
              </w:rPr>
            </w:pPr>
          </w:p>
        </w:tc>
        <w:tc>
          <w:tcPr>
            <w:tcW w:w="2268" w:type="dxa"/>
            <w:gridSpan w:val="2"/>
          </w:tcPr>
          <w:p w14:paraId="2934722D" w14:textId="1EC6A872" w:rsidR="00DA2608" w:rsidRPr="00666319" w:rsidRDefault="00DA2608" w:rsidP="00DA669D">
            <w:pPr>
              <w:rPr>
                <w:rFonts w:ascii="Times New Roman" w:hAnsi="Times New Roman" w:cs="Times New Roman"/>
              </w:rPr>
            </w:pPr>
            <w:r w:rsidRPr="00666319">
              <w:rPr>
                <w:rFonts w:ascii="Times New Roman" w:hAnsi="Times New Roman" w:cs="Times New Roman"/>
              </w:rPr>
              <w:t>再生材料</w:t>
            </w:r>
            <w:r>
              <w:rPr>
                <w:rFonts w:ascii="Times New Roman" w:hAnsi="Times New Roman" w:cs="Times New Roman" w:hint="eastAsia"/>
              </w:rPr>
              <w:t>使用</w:t>
            </w:r>
            <w:r w:rsidR="0092465A">
              <w:rPr>
                <w:rFonts w:ascii="Times New Roman" w:hAnsi="Times New Roman" w:cs="Times New Roman" w:hint="eastAsia"/>
              </w:rPr>
              <w:t>比例</w:t>
            </w:r>
            <w:r w:rsidR="0019167F">
              <w:rPr>
                <w:rFonts w:hint="eastAsia"/>
              </w:rPr>
              <w:t>*</w:t>
            </w:r>
            <w:r>
              <w:rPr>
                <w:rFonts w:ascii="Times New Roman" w:hAnsi="Times New Roman" w:cs="Times New Roman" w:hint="eastAsia"/>
              </w:rPr>
              <w:t>0.1</w:t>
            </w:r>
          </w:p>
        </w:tc>
        <w:tc>
          <w:tcPr>
            <w:tcW w:w="3402" w:type="dxa"/>
          </w:tcPr>
          <w:p w14:paraId="5C0CEE1B" w14:textId="60685D0D" w:rsidR="00DA2608" w:rsidRPr="00666319" w:rsidRDefault="00DA2608" w:rsidP="00DA669D">
            <w:pPr>
              <w:rPr>
                <w:rFonts w:ascii="Times New Roman" w:hAnsi="Times New Roman" w:cs="Times New Roman"/>
              </w:rPr>
            </w:pPr>
            <w:r>
              <w:rPr>
                <w:rFonts w:ascii="Times New Roman" w:hAnsi="Times New Roman" w:cs="Times New Roman"/>
              </w:rPr>
              <w:t>10</w:t>
            </w:r>
            <w:r>
              <w:rPr>
                <w:rFonts w:ascii="Times New Roman" w:hAnsi="Times New Roman" w:cs="Times New Roman" w:hint="eastAsia"/>
              </w:rPr>
              <w:t>0</w:t>
            </w:r>
            <w:r w:rsidRPr="00666319">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5</w:t>
            </w:r>
            <w:r>
              <w:rPr>
                <w:rFonts w:ascii="Times New Roman" w:hAnsi="Times New Roman" w:cs="Times New Roman" w:hint="eastAsia"/>
              </w:rPr>
              <w:t>0-</w:t>
            </w:r>
            <w:r>
              <w:rPr>
                <w:rFonts w:ascii="Times New Roman" w:hAnsi="Times New Roman" w:cs="Times New Roman"/>
              </w:rPr>
              <w:t>100</w:t>
            </w:r>
            <w:r>
              <w:rPr>
                <w:rFonts w:ascii="Times New Roman" w:hAnsi="Times New Roman" w:cs="Times New Roman" w:hint="eastAsia"/>
              </w:rPr>
              <w:t xml:space="preserve">%  </w:t>
            </w:r>
            <w:r>
              <w:rPr>
                <w:rFonts w:ascii="宋体" w:eastAsia="宋体" w:hAnsi="宋体" w:cs="宋体"/>
              </w:rPr>
              <w:t>25</w:t>
            </w:r>
            <w:r>
              <w:rPr>
                <w:rFonts w:ascii="宋体" w:eastAsia="宋体" w:hAnsi="宋体" w:cs="宋体" w:hint="eastAsia"/>
              </w:rPr>
              <w:t>-</w:t>
            </w:r>
            <w:r>
              <w:rPr>
                <w:rFonts w:ascii="宋体" w:eastAsia="宋体" w:hAnsi="宋体" w:cs="宋体"/>
              </w:rPr>
              <w:t>50</w:t>
            </w:r>
            <w:r>
              <w:rPr>
                <w:rFonts w:ascii="Times New Roman" w:hAnsi="Times New Roman" w:cs="Times New Roman" w:hint="eastAsia"/>
              </w:rPr>
              <w:t>%</w:t>
            </w:r>
            <w:r>
              <w:rPr>
                <w:rFonts w:ascii="Times New Roman" w:hAnsi="Times New Roman" w:cs="Times New Roman"/>
              </w:rPr>
              <w:t xml:space="preserve">  0</w:t>
            </w:r>
            <w:r>
              <w:rPr>
                <w:rFonts w:ascii="Times New Roman" w:hAnsi="Times New Roman" w:cs="Times New Roman" w:hint="eastAsia"/>
              </w:rPr>
              <w:t>%</w:t>
            </w:r>
          </w:p>
        </w:tc>
        <w:tc>
          <w:tcPr>
            <w:tcW w:w="1701" w:type="dxa"/>
          </w:tcPr>
          <w:p w14:paraId="77175FC4" w14:textId="7418C8E6" w:rsidR="00DA2608" w:rsidRPr="00666319" w:rsidRDefault="00DA2608" w:rsidP="00175477">
            <w:pPr>
              <w:rPr>
                <w:rFonts w:ascii="Times New Roman" w:hAnsi="Times New Roman" w:cs="Times New Roman"/>
              </w:rPr>
            </w:pPr>
            <w:r>
              <w:rPr>
                <w:rFonts w:ascii="Times New Roman" w:hAnsi="Times New Roman" w:cs="Times New Roman" w:hint="eastAsia"/>
              </w:rPr>
              <w:t>100</w:t>
            </w:r>
            <w:r>
              <w:rPr>
                <w:rFonts w:ascii="Times New Roman" w:hAnsi="Times New Roman" w:cs="Times New Roman" w:hint="eastAsia"/>
              </w:rPr>
              <w:t>，</w:t>
            </w:r>
            <w:r>
              <w:rPr>
                <w:rFonts w:ascii="Times New Roman" w:hAnsi="Times New Roman" w:cs="Times New Roman" w:hint="eastAsia"/>
              </w:rPr>
              <w:t>80</w:t>
            </w:r>
            <w:r>
              <w:rPr>
                <w:rFonts w:ascii="Times New Roman" w:hAnsi="Times New Roman" w:cs="Times New Roman" w:hint="eastAsia"/>
              </w:rPr>
              <w:t>，</w:t>
            </w:r>
            <w:r>
              <w:rPr>
                <w:rFonts w:ascii="Times New Roman" w:hAnsi="Times New Roman" w:cs="Times New Roman" w:hint="eastAsia"/>
              </w:rPr>
              <w:t>60</w:t>
            </w:r>
            <w:r>
              <w:rPr>
                <w:rFonts w:ascii="Times New Roman" w:hAnsi="Times New Roman" w:cs="Times New Roman" w:hint="eastAsia"/>
              </w:rPr>
              <w:t>，</w:t>
            </w:r>
            <w:r>
              <w:rPr>
                <w:rFonts w:ascii="Times New Roman" w:hAnsi="Times New Roman" w:cs="Times New Roman" w:hint="eastAsia"/>
              </w:rPr>
              <w:t>0</w:t>
            </w:r>
          </w:p>
        </w:tc>
        <w:tc>
          <w:tcPr>
            <w:tcW w:w="1701" w:type="dxa"/>
          </w:tcPr>
          <w:p w14:paraId="56C1D9DD" w14:textId="2666AB86" w:rsidR="00DA2608" w:rsidRPr="00666319" w:rsidRDefault="009A3B7B" w:rsidP="00364ED5">
            <w:pPr>
              <w:rPr>
                <w:rFonts w:ascii="Times New Roman" w:hAnsi="Times New Roman" w:cs="Times New Roman"/>
              </w:rPr>
            </w:pPr>
            <w:r>
              <w:rPr>
                <w:rFonts w:ascii="Times New Roman" w:hAnsi="Times New Roman" w:cs="Times New Roman" w:hint="eastAsia"/>
              </w:rPr>
              <w:t>按</w:t>
            </w:r>
            <w:r w:rsidRPr="007557FC">
              <w:rPr>
                <w:rFonts w:ascii="Times New Roman" w:hAnsi="Times New Roman" w:cs="Times New Roman" w:hint="eastAsia"/>
              </w:rPr>
              <w:t>T/CRRA0301</w:t>
            </w:r>
            <w:r>
              <w:rPr>
                <w:rFonts w:ascii="Times New Roman" w:hAnsi="Times New Roman" w:cs="Times New Roman" w:hint="eastAsia"/>
              </w:rPr>
              <w:t>要求核定</w:t>
            </w:r>
          </w:p>
        </w:tc>
      </w:tr>
      <w:tr w:rsidR="005412AE" w:rsidRPr="00666319" w14:paraId="5D2686DF" w14:textId="77777777" w:rsidTr="00994711">
        <w:trPr>
          <w:trHeight w:val="346"/>
        </w:trPr>
        <w:tc>
          <w:tcPr>
            <w:tcW w:w="709" w:type="dxa"/>
            <w:vMerge/>
          </w:tcPr>
          <w:p w14:paraId="49329355" w14:textId="77777777" w:rsidR="005412AE" w:rsidRPr="00666319" w:rsidRDefault="005412AE">
            <w:pPr>
              <w:rPr>
                <w:rFonts w:ascii="Times New Roman" w:hAnsi="Times New Roman" w:cs="Times New Roman"/>
              </w:rPr>
            </w:pPr>
          </w:p>
        </w:tc>
        <w:tc>
          <w:tcPr>
            <w:tcW w:w="2268" w:type="dxa"/>
            <w:gridSpan w:val="2"/>
          </w:tcPr>
          <w:p w14:paraId="344B0C54" w14:textId="179EAF1E" w:rsidR="005412AE" w:rsidRPr="00666319" w:rsidRDefault="005412AE" w:rsidP="00793C55">
            <w:pPr>
              <w:rPr>
                <w:rFonts w:ascii="Times New Roman" w:hAnsi="Times New Roman" w:cs="Times New Roman"/>
                <w:color w:val="FF0000"/>
              </w:rPr>
            </w:pPr>
            <w:r w:rsidRPr="00666319">
              <w:rPr>
                <w:rFonts w:ascii="Times New Roman" w:hAnsi="Times New Roman" w:cs="Times New Roman"/>
              </w:rPr>
              <w:t>添加剂</w:t>
            </w:r>
            <w:r>
              <w:rPr>
                <w:rFonts w:ascii="Times New Roman" w:hAnsi="Times New Roman" w:cs="Times New Roman" w:hint="eastAsia"/>
              </w:rPr>
              <w:t>*</w:t>
            </w:r>
            <w:r w:rsidR="00793B02">
              <w:rPr>
                <w:rFonts w:hint="eastAsia"/>
              </w:rPr>
              <w:t>*</w:t>
            </w:r>
            <w:r w:rsidRPr="00666319">
              <w:rPr>
                <w:rFonts w:ascii="Times New Roman" w:hAnsi="Times New Roman" w:cs="Times New Roman"/>
              </w:rPr>
              <w:t>使用比例</w:t>
            </w:r>
            <w:r>
              <w:rPr>
                <w:rFonts w:ascii="Times New Roman" w:hAnsi="Times New Roman" w:cs="Times New Roman" w:hint="eastAsia"/>
              </w:rPr>
              <w:t>0.05</w:t>
            </w:r>
          </w:p>
        </w:tc>
        <w:tc>
          <w:tcPr>
            <w:tcW w:w="3402" w:type="dxa"/>
          </w:tcPr>
          <w:p w14:paraId="3E24D44C" w14:textId="77777777" w:rsidR="005412AE" w:rsidRPr="00666319" w:rsidRDefault="005412AE">
            <w:pPr>
              <w:rPr>
                <w:rFonts w:ascii="Times New Roman" w:hAnsi="Times New Roman" w:cs="Times New Roman"/>
              </w:rPr>
            </w:pPr>
            <w:r w:rsidRPr="00666319">
              <w:rPr>
                <w:rFonts w:ascii="宋体" w:eastAsia="宋体" w:hAnsi="宋体" w:cs="宋体" w:hint="eastAsia"/>
              </w:rPr>
              <w:t>≦</w:t>
            </w:r>
            <w:r w:rsidRPr="00666319">
              <w:rPr>
                <w:rFonts w:ascii="Times New Roman" w:hAnsi="Times New Roman" w:cs="Times New Roman"/>
              </w:rPr>
              <w:t xml:space="preserve">1%   1-5%   </w:t>
            </w:r>
            <w:r w:rsidRPr="00666319">
              <w:rPr>
                <w:rFonts w:ascii="宋体" w:eastAsia="宋体" w:hAnsi="宋体" w:cs="宋体" w:hint="eastAsia"/>
              </w:rPr>
              <w:t>≧</w:t>
            </w:r>
            <w:r w:rsidRPr="00666319">
              <w:rPr>
                <w:rFonts w:ascii="Times New Roman" w:hAnsi="Times New Roman" w:cs="Times New Roman"/>
              </w:rPr>
              <w:t>5%</w:t>
            </w:r>
          </w:p>
        </w:tc>
        <w:tc>
          <w:tcPr>
            <w:tcW w:w="1701" w:type="dxa"/>
          </w:tcPr>
          <w:p w14:paraId="25F14306" w14:textId="77777777" w:rsidR="005412AE" w:rsidRPr="00666319" w:rsidRDefault="005412AE" w:rsidP="00793C55">
            <w:pPr>
              <w:rPr>
                <w:rFonts w:ascii="Times New Roman" w:hAnsi="Times New Roman" w:cs="Times New Roman"/>
              </w:rPr>
            </w:pPr>
            <w:r>
              <w:rPr>
                <w:rFonts w:ascii="Times New Roman" w:hAnsi="Times New Roman" w:cs="Times New Roman" w:hint="eastAsia"/>
              </w:rPr>
              <w:t>100</w:t>
            </w:r>
            <w:r>
              <w:rPr>
                <w:rFonts w:ascii="Times New Roman" w:hAnsi="Times New Roman" w:cs="Times New Roman" w:hint="eastAsia"/>
              </w:rPr>
              <w:t>，</w:t>
            </w:r>
            <w:r>
              <w:rPr>
                <w:rFonts w:ascii="Times New Roman" w:hAnsi="Times New Roman" w:cs="Times New Roman" w:hint="eastAsia"/>
              </w:rPr>
              <w:t>0</w:t>
            </w:r>
          </w:p>
        </w:tc>
        <w:tc>
          <w:tcPr>
            <w:tcW w:w="1701" w:type="dxa"/>
            <w:vMerge w:val="restart"/>
          </w:tcPr>
          <w:p w14:paraId="33A507BC" w14:textId="77777777" w:rsidR="005412AE" w:rsidRPr="00666319" w:rsidRDefault="005412AE" w:rsidP="00364ED5">
            <w:pPr>
              <w:rPr>
                <w:rFonts w:ascii="Times New Roman" w:hAnsi="Times New Roman" w:cs="Times New Roman"/>
              </w:rPr>
            </w:pPr>
            <w:r>
              <w:rPr>
                <w:rFonts w:ascii="Times New Roman" w:hAnsi="Times New Roman" w:cs="Times New Roman" w:hint="eastAsia"/>
              </w:rPr>
              <w:t>企业声明，第三方检测报告</w:t>
            </w:r>
          </w:p>
        </w:tc>
      </w:tr>
      <w:tr w:rsidR="005412AE" w:rsidRPr="00666319" w14:paraId="0797CF82" w14:textId="77777777" w:rsidTr="00994711">
        <w:trPr>
          <w:trHeight w:val="346"/>
        </w:trPr>
        <w:tc>
          <w:tcPr>
            <w:tcW w:w="709" w:type="dxa"/>
            <w:vMerge/>
          </w:tcPr>
          <w:p w14:paraId="2A10EF1B" w14:textId="77777777" w:rsidR="005412AE" w:rsidRPr="00666319" w:rsidRDefault="005412AE">
            <w:pPr>
              <w:rPr>
                <w:rFonts w:ascii="Times New Roman" w:hAnsi="Times New Roman" w:cs="Times New Roman"/>
              </w:rPr>
            </w:pPr>
          </w:p>
        </w:tc>
        <w:tc>
          <w:tcPr>
            <w:tcW w:w="2268" w:type="dxa"/>
            <w:gridSpan w:val="2"/>
          </w:tcPr>
          <w:p w14:paraId="66B1AD55" w14:textId="77777777" w:rsidR="005412AE" w:rsidRPr="00666319" w:rsidRDefault="005412AE">
            <w:pPr>
              <w:rPr>
                <w:rFonts w:ascii="Times New Roman" w:hAnsi="Times New Roman" w:cs="Times New Roman"/>
              </w:rPr>
            </w:pPr>
            <w:r w:rsidRPr="00666319">
              <w:rPr>
                <w:rFonts w:ascii="Times New Roman" w:hAnsi="Times New Roman" w:cs="Times New Roman"/>
              </w:rPr>
              <w:t>抗氧化剂</w:t>
            </w:r>
            <w:r>
              <w:rPr>
                <w:rFonts w:ascii="Times New Roman" w:hAnsi="Times New Roman" w:cs="Times New Roman" w:hint="eastAsia"/>
              </w:rPr>
              <w:t>0.05</w:t>
            </w:r>
          </w:p>
        </w:tc>
        <w:tc>
          <w:tcPr>
            <w:tcW w:w="3402" w:type="dxa"/>
          </w:tcPr>
          <w:p w14:paraId="49537D81" w14:textId="77777777" w:rsidR="005412AE" w:rsidRPr="00666319" w:rsidRDefault="005412AE">
            <w:pPr>
              <w:rPr>
                <w:rFonts w:ascii="宋体" w:eastAsia="宋体" w:hAnsi="宋体" w:cs="宋体"/>
              </w:rPr>
            </w:pPr>
            <w:r>
              <w:rPr>
                <w:rFonts w:ascii="宋体" w:eastAsia="宋体" w:hAnsi="宋体" w:cs="宋体" w:hint="eastAsia"/>
              </w:rPr>
              <w:t>不使用   使用</w:t>
            </w:r>
          </w:p>
        </w:tc>
        <w:tc>
          <w:tcPr>
            <w:tcW w:w="1701" w:type="dxa"/>
          </w:tcPr>
          <w:p w14:paraId="23029FB9" w14:textId="77777777" w:rsidR="005412AE" w:rsidRDefault="005412AE">
            <w:r w:rsidRPr="005158E6">
              <w:rPr>
                <w:rFonts w:ascii="Times New Roman" w:hAnsi="Times New Roman" w:cs="Times New Roman" w:hint="eastAsia"/>
              </w:rPr>
              <w:t>100</w:t>
            </w:r>
            <w:r w:rsidRPr="005158E6">
              <w:rPr>
                <w:rFonts w:ascii="Times New Roman" w:hAnsi="Times New Roman" w:cs="Times New Roman" w:hint="eastAsia"/>
              </w:rPr>
              <w:t>，</w:t>
            </w:r>
            <w:r w:rsidRPr="005158E6">
              <w:rPr>
                <w:rFonts w:ascii="Times New Roman" w:hAnsi="Times New Roman" w:cs="Times New Roman" w:hint="eastAsia"/>
              </w:rPr>
              <w:t>0</w:t>
            </w:r>
          </w:p>
        </w:tc>
        <w:tc>
          <w:tcPr>
            <w:tcW w:w="1701" w:type="dxa"/>
            <w:vMerge/>
          </w:tcPr>
          <w:p w14:paraId="36B6383A" w14:textId="77777777" w:rsidR="005412AE" w:rsidRDefault="005412AE" w:rsidP="00364ED5"/>
        </w:tc>
      </w:tr>
      <w:tr w:rsidR="005412AE" w:rsidRPr="00666319" w14:paraId="5B1418FE" w14:textId="77777777" w:rsidTr="00994711">
        <w:trPr>
          <w:trHeight w:val="346"/>
        </w:trPr>
        <w:tc>
          <w:tcPr>
            <w:tcW w:w="709" w:type="dxa"/>
            <w:vMerge/>
          </w:tcPr>
          <w:p w14:paraId="660057CF" w14:textId="77777777" w:rsidR="005412AE" w:rsidRPr="00666319" w:rsidRDefault="005412AE">
            <w:pPr>
              <w:rPr>
                <w:rFonts w:ascii="Times New Roman" w:hAnsi="Times New Roman" w:cs="Times New Roman"/>
              </w:rPr>
            </w:pPr>
          </w:p>
        </w:tc>
        <w:tc>
          <w:tcPr>
            <w:tcW w:w="2268" w:type="dxa"/>
            <w:gridSpan w:val="2"/>
          </w:tcPr>
          <w:p w14:paraId="36359922" w14:textId="77777777" w:rsidR="005412AE" w:rsidRPr="00666319" w:rsidRDefault="005412AE">
            <w:pPr>
              <w:rPr>
                <w:rFonts w:ascii="Times New Roman" w:hAnsi="Times New Roman" w:cs="Times New Roman"/>
              </w:rPr>
            </w:pPr>
            <w:r w:rsidRPr="00666319">
              <w:rPr>
                <w:rFonts w:ascii="Times New Roman" w:hAnsi="Times New Roman" w:cs="Times New Roman"/>
              </w:rPr>
              <w:t>紫外线稳定剂</w:t>
            </w:r>
            <w:r>
              <w:rPr>
                <w:rFonts w:ascii="Times New Roman" w:hAnsi="Times New Roman" w:cs="Times New Roman" w:hint="eastAsia"/>
              </w:rPr>
              <w:t>0.05</w:t>
            </w:r>
          </w:p>
        </w:tc>
        <w:tc>
          <w:tcPr>
            <w:tcW w:w="3402" w:type="dxa"/>
          </w:tcPr>
          <w:p w14:paraId="41408DA2" w14:textId="77777777" w:rsidR="005412AE" w:rsidRDefault="005412AE">
            <w:r w:rsidRPr="00E14F58">
              <w:rPr>
                <w:rFonts w:ascii="宋体" w:eastAsia="宋体" w:hAnsi="宋体" w:cs="宋体" w:hint="eastAsia"/>
              </w:rPr>
              <w:t>不使用   使用</w:t>
            </w:r>
          </w:p>
        </w:tc>
        <w:tc>
          <w:tcPr>
            <w:tcW w:w="1701" w:type="dxa"/>
          </w:tcPr>
          <w:p w14:paraId="64866959" w14:textId="77777777" w:rsidR="005412AE" w:rsidRDefault="005412AE">
            <w:r w:rsidRPr="005158E6">
              <w:rPr>
                <w:rFonts w:ascii="Times New Roman" w:hAnsi="Times New Roman" w:cs="Times New Roman" w:hint="eastAsia"/>
              </w:rPr>
              <w:t>100</w:t>
            </w:r>
            <w:r w:rsidRPr="005158E6">
              <w:rPr>
                <w:rFonts w:ascii="Times New Roman" w:hAnsi="Times New Roman" w:cs="Times New Roman" w:hint="eastAsia"/>
              </w:rPr>
              <w:t>，</w:t>
            </w:r>
            <w:r w:rsidRPr="005158E6">
              <w:rPr>
                <w:rFonts w:ascii="Times New Roman" w:hAnsi="Times New Roman" w:cs="Times New Roman" w:hint="eastAsia"/>
              </w:rPr>
              <w:t>0</w:t>
            </w:r>
          </w:p>
        </w:tc>
        <w:tc>
          <w:tcPr>
            <w:tcW w:w="1701" w:type="dxa"/>
            <w:vMerge/>
          </w:tcPr>
          <w:p w14:paraId="138471F2" w14:textId="77777777" w:rsidR="005412AE" w:rsidRDefault="005412AE" w:rsidP="00364ED5"/>
        </w:tc>
      </w:tr>
      <w:tr w:rsidR="005412AE" w:rsidRPr="00666319" w14:paraId="0397207E" w14:textId="77777777" w:rsidTr="00994711">
        <w:trPr>
          <w:trHeight w:val="346"/>
        </w:trPr>
        <w:tc>
          <w:tcPr>
            <w:tcW w:w="709" w:type="dxa"/>
            <w:vMerge/>
          </w:tcPr>
          <w:p w14:paraId="2D0FBE70" w14:textId="77777777" w:rsidR="005412AE" w:rsidRPr="00666319" w:rsidRDefault="005412AE">
            <w:pPr>
              <w:rPr>
                <w:rFonts w:ascii="Times New Roman" w:hAnsi="Times New Roman" w:cs="Times New Roman"/>
              </w:rPr>
            </w:pPr>
          </w:p>
        </w:tc>
        <w:tc>
          <w:tcPr>
            <w:tcW w:w="2268" w:type="dxa"/>
            <w:gridSpan w:val="2"/>
          </w:tcPr>
          <w:p w14:paraId="50099352" w14:textId="77777777" w:rsidR="005412AE" w:rsidRPr="00666319" w:rsidRDefault="005412AE">
            <w:pPr>
              <w:rPr>
                <w:rFonts w:ascii="Times New Roman" w:hAnsi="Times New Roman" w:cs="Times New Roman"/>
              </w:rPr>
            </w:pPr>
            <w:r w:rsidRPr="00666319">
              <w:rPr>
                <w:rFonts w:ascii="Times New Roman" w:hAnsi="Times New Roman" w:cs="Times New Roman"/>
              </w:rPr>
              <w:t>荧光增白剂</w:t>
            </w:r>
            <w:r>
              <w:rPr>
                <w:rFonts w:ascii="Times New Roman" w:hAnsi="Times New Roman" w:cs="Times New Roman" w:hint="eastAsia"/>
              </w:rPr>
              <w:t>0.05</w:t>
            </w:r>
          </w:p>
        </w:tc>
        <w:tc>
          <w:tcPr>
            <w:tcW w:w="3402" w:type="dxa"/>
          </w:tcPr>
          <w:p w14:paraId="1A659951" w14:textId="77777777" w:rsidR="005412AE" w:rsidRDefault="005412AE">
            <w:r w:rsidRPr="00E14F58">
              <w:rPr>
                <w:rFonts w:ascii="宋体" w:eastAsia="宋体" w:hAnsi="宋体" w:cs="宋体" w:hint="eastAsia"/>
              </w:rPr>
              <w:t>不使用   使用</w:t>
            </w:r>
          </w:p>
        </w:tc>
        <w:tc>
          <w:tcPr>
            <w:tcW w:w="1701" w:type="dxa"/>
          </w:tcPr>
          <w:p w14:paraId="46B77AD0" w14:textId="77777777" w:rsidR="005412AE" w:rsidRDefault="005412AE">
            <w:r w:rsidRPr="005158E6">
              <w:rPr>
                <w:rFonts w:ascii="Times New Roman" w:hAnsi="Times New Roman" w:cs="Times New Roman" w:hint="eastAsia"/>
              </w:rPr>
              <w:t>100</w:t>
            </w:r>
            <w:r w:rsidRPr="005158E6">
              <w:rPr>
                <w:rFonts w:ascii="Times New Roman" w:hAnsi="Times New Roman" w:cs="Times New Roman" w:hint="eastAsia"/>
              </w:rPr>
              <w:t>，</w:t>
            </w:r>
            <w:r w:rsidRPr="005158E6">
              <w:rPr>
                <w:rFonts w:ascii="Times New Roman" w:hAnsi="Times New Roman" w:cs="Times New Roman" w:hint="eastAsia"/>
              </w:rPr>
              <w:t>0</w:t>
            </w:r>
          </w:p>
        </w:tc>
        <w:tc>
          <w:tcPr>
            <w:tcW w:w="1701" w:type="dxa"/>
            <w:vMerge/>
          </w:tcPr>
          <w:p w14:paraId="07EF54DC" w14:textId="77777777" w:rsidR="005412AE" w:rsidRDefault="005412AE" w:rsidP="00364ED5"/>
        </w:tc>
      </w:tr>
      <w:tr w:rsidR="005412AE" w:rsidRPr="00666319" w14:paraId="16F62A8C" w14:textId="77777777" w:rsidTr="00994711">
        <w:trPr>
          <w:trHeight w:val="305"/>
        </w:trPr>
        <w:tc>
          <w:tcPr>
            <w:tcW w:w="709" w:type="dxa"/>
            <w:vMerge/>
          </w:tcPr>
          <w:p w14:paraId="57C62776" w14:textId="77777777" w:rsidR="005412AE" w:rsidRPr="00666319" w:rsidRDefault="005412AE">
            <w:pPr>
              <w:rPr>
                <w:rFonts w:ascii="Times New Roman" w:hAnsi="Times New Roman" w:cs="Times New Roman"/>
              </w:rPr>
            </w:pPr>
          </w:p>
        </w:tc>
        <w:tc>
          <w:tcPr>
            <w:tcW w:w="2268" w:type="dxa"/>
            <w:gridSpan w:val="2"/>
          </w:tcPr>
          <w:p w14:paraId="67E4C1B7" w14:textId="77777777" w:rsidR="005412AE" w:rsidRPr="00666319" w:rsidRDefault="005412AE">
            <w:pPr>
              <w:rPr>
                <w:rFonts w:ascii="Times New Roman" w:hAnsi="Times New Roman" w:cs="Times New Roman"/>
              </w:rPr>
            </w:pPr>
            <w:r w:rsidRPr="00666319">
              <w:rPr>
                <w:rFonts w:ascii="Times New Roman" w:hAnsi="Times New Roman" w:cs="Times New Roman"/>
              </w:rPr>
              <w:t>增塑剂</w:t>
            </w:r>
            <w:r>
              <w:rPr>
                <w:rFonts w:ascii="Times New Roman" w:hAnsi="Times New Roman" w:cs="Times New Roman" w:hint="eastAsia"/>
              </w:rPr>
              <w:t>0.05</w:t>
            </w:r>
          </w:p>
        </w:tc>
        <w:tc>
          <w:tcPr>
            <w:tcW w:w="3402" w:type="dxa"/>
          </w:tcPr>
          <w:p w14:paraId="4DE8803E" w14:textId="77777777" w:rsidR="005412AE" w:rsidRDefault="005412AE">
            <w:r w:rsidRPr="00E14F58">
              <w:rPr>
                <w:rFonts w:ascii="宋体" w:eastAsia="宋体" w:hAnsi="宋体" w:cs="宋体" w:hint="eastAsia"/>
              </w:rPr>
              <w:t>不使用   使用</w:t>
            </w:r>
          </w:p>
        </w:tc>
        <w:tc>
          <w:tcPr>
            <w:tcW w:w="1701" w:type="dxa"/>
          </w:tcPr>
          <w:p w14:paraId="6B8CA08A" w14:textId="77777777" w:rsidR="005412AE" w:rsidRDefault="005412AE">
            <w:r w:rsidRPr="005158E6">
              <w:rPr>
                <w:rFonts w:ascii="Times New Roman" w:hAnsi="Times New Roman" w:cs="Times New Roman" w:hint="eastAsia"/>
              </w:rPr>
              <w:t>100</w:t>
            </w:r>
            <w:r w:rsidRPr="005158E6">
              <w:rPr>
                <w:rFonts w:ascii="Times New Roman" w:hAnsi="Times New Roman" w:cs="Times New Roman" w:hint="eastAsia"/>
              </w:rPr>
              <w:t>，</w:t>
            </w:r>
            <w:r w:rsidRPr="005158E6">
              <w:rPr>
                <w:rFonts w:ascii="Times New Roman" w:hAnsi="Times New Roman" w:cs="Times New Roman" w:hint="eastAsia"/>
              </w:rPr>
              <w:t>0</w:t>
            </w:r>
          </w:p>
        </w:tc>
        <w:tc>
          <w:tcPr>
            <w:tcW w:w="1701" w:type="dxa"/>
            <w:vMerge/>
          </w:tcPr>
          <w:p w14:paraId="0CF7BC0E" w14:textId="77777777" w:rsidR="005412AE" w:rsidRDefault="005412AE" w:rsidP="00364ED5"/>
        </w:tc>
      </w:tr>
      <w:tr w:rsidR="00C74FAB" w:rsidRPr="00666319" w14:paraId="6B0A7600" w14:textId="77777777" w:rsidTr="00994711">
        <w:trPr>
          <w:trHeight w:val="330"/>
        </w:trPr>
        <w:tc>
          <w:tcPr>
            <w:tcW w:w="709" w:type="dxa"/>
            <w:vMerge w:val="restart"/>
          </w:tcPr>
          <w:p w14:paraId="7CCAFEF1" w14:textId="77777777" w:rsidR="00C74FAB" w:rsidRPr="00666319" w:rsidRDefault="00C74FAB">
            <w:pPr>
              <w:rPr>
                <w:rFonts w:ascii="Times New Roman" w:hAnsi="Times New Roman" w:cs="Times New Roman"/>
              </w:rPr>
            </w:pPr>
            <w:r w:rsidRPr="00666319">
              <w:rPr>
                <w:rFonts w:ascii="Times New Roman" w:hAnsi="Times New Roman" w:cs="Times New Roman"/>
              </w:rPr>
              <w:t>外型及包装</w:t>
            </w:r>
            <w:r>
              <w:rPr>
                <w:rFonts w:ascii="Times New Roman" w:hAnsi="Times New Roman" w:cs="Times New Roman" w:hint="eastAsia"/>
              </w:rPr>
              <w:t>0.2</w:t>
            </w:r>
          </w:p>
        </w:tc>
        <w:tc>
          <w:tcPr>
            <w:tcW w:w="2268" w:type="dxa"/>
            <w:gridSpan w:val="2"/>
          </w:tcPr>
          <w:p w14:paraId="12A36BB3" w14:textId="77777777" w:rsidR="00C74FAB" w:rsidRPr="00666319" w:rsidRDefault="00C74FAB">
            <w:pPr>
              <w:rPr>
                <w:rFonts w:ascii="Times New Roman" w:hAnsi="Times New Roman" w:cs="Times New Roman"/>
              </w:rPr>
            </w:pPr>
            <w:r w:rsidRPr="00666319">
              <w:rPr>
                <w:rFonts w:ascii="Times New Roman" w:hAnsi="Times New Roman" w:cs="Times New Roman"/>
              </w:rPr>
              <w:t>标签</w:t>
            </w:r>
            <w:r>
              <w:rPr>
                <w:rFonts w:ascii="Times New Roman" w:hAnsi="Times New Roman" w:cs="Times New Roman" w:hint="eastAsia"/>
              </w:rPr>
              <w:t>0.2</w:t>
            </w:r>
          </w:p>
        </w:tc>
        <w:tc>
          <w:tcPr>
            <w:tcW w:w="3402" w:type="dxa"/>
          </w:tcPr>
          <w:p w14:paraId="22676727" w14:textId="77777777" w:rsidR="00C74FAB" w:rsidRPr="00666319" w:rsidRDefault="00C74FAB" w:rsidP="007353CB">
            <w:pPr>
              <w:rPr>
                <w:rFonts w:ascii="Times New Roman" w:hAnsi="Times New Roman" w:cs="Times New Roman"/>
              </w:rPr>
            </w:pPr>
            <w:r w:rsidRPr="00666319">
              <w:rPr>
                <w:rFonts w:ascii="Times New Roman" w:hAnsi="Times New Roman" w:cs="Times New Roman"/>
              </w:rPr>
              <w:t>无</w:t>
            </w:r>
            <w:r w:rsidRPr="00666319">
              <w:rPr>
                <w:rFonts w:ascii="Times New Roman" w:hAnsi="Times New Roman" w:cs="Times New Roman"/>
              </w:rPr>
              <w:t xml:space="preserve">   </w:t>
            </w:r>
            <w:r>
              <w:rPr>
                <w:rFonts w:ascii="Times New Roman" w:hAnsi="Times New Roman" w:cs="Times New Roman" w:hint="eastAsia"/>
              </w:rPr>
              <w:t>有</w:t>
            </w:r>
          </w:p>
        </w:tc>
        <w:tc>
          <w:tcPr>
            <w:tcW w:w="1701" w:type="dxa"/>
          </w:tcPr>
          <w:p w14:paraId="73ED14B0" w14:textId="77777777" w:rsidR="00C74FAB" w:rsidRDefault="00C74FAB">
            <w:r w:rsidRPr="005158E6">
              <w:rPr>
                <w:rFonts w:ascii="Times New Roman" w:hAnsi="Times New Roman" w:cs="Times New Roman" w:hint="eastAsia"/>
              </w:rPr>
              <w:t>100</w:t>
            </w:r>
            <w:r w:rsidRPr="005158E6">
              <w:rPr>
                <w:rFonts w:ascii="Times New Roman" w:hAnsi="Times New Roman" w:cs="Times New Roman" w:hint="eastAsia"/>
              </w:rPr>
              <w:t>，</w:t>
            </w:r>
            <w:r w:rsidRPr="005158E6">
              <w:rPr>
                <w:rFonts w:ascii="Times New Roman" w:hAnsi="Times New Roman" w:cs="Times New Roman" w:hint="eastAsia"/>
              </w:rPr>
              <w:t>0</w:t>
            </w:r>
          </w:p>
        </w:tc>
        <w:tc>
          <w:tcPr>
            <w:tcW w:w="1701" w:type="dxa"/>
            <w:vMerge w:val="restart"/>
          </w:tcPr>
          <w:p w14:paraId="693F95C0" w14:textId="77777777" w:rsidR="00C74FAB" w:rsidRPr="00666319" w:rsidRDefault="00C74FAB" w:rsidP="005412AE">
            <w:pPr>
              <w:rPr>
                <w:rFonts w:ascii="Times New Roman" w:hAnsi="Times New Roman" w:cs="Times New Roman"/>
              </w:rPr>
            </w:pPr>
            <w:r>
              <w:rPr>
                <w:rFonts w:ascii="Times New Roman" w:hAnsi="Times New Roman" w:cs="Times New Roman" w:hint="eastAsia"/>
              </w:rPr>
              <w:t>企业声明，现场检查</w:t>
            </w:r>
          </w:p>
          <w:p w14:paraId="1F018315" w14:textId="77777777" w:rsidR="00C74FAB" w:rsidRDefault="00C74FAB" w:rsidP="00364ED5"/>
          <w:p w14:paraId="4760E3A8" w14:textId="27F531FF" w:rsidR="00C74FAB" w:rsidRDefault="00C74FAB" w:rsidP="00364ED5"/>
        </w:tc>
      </w:tr>
      <w:tr w:rsidR="00C74FAB" w:rsidRPr="00666319" w14:paraId="4A1A6A0B" w14:textId="77777777" w:rsidTr="00994711">
        <w:trPr>
          <w:trHeight w:val="330"/>
        </w:trPr>
        <w:tc>
          <w:tcPr>
            <w:tcW w:w="709" w:type="dxa"/>
            <w:vMerge/>
          </w:tcPr>
          <w:p w14:paraId="0B5DD344" w14:textId="77777777" w:rsidR="00C74FAB" w:rsidRPr="00666319" w:rsidRDefault="00C74FAB">
            <w:pPr>
              <w:rPr>
                <w:rFonts w:ascii="Times New Roman" w:hAnsi="Times New Roman" w:cs="Times New Roman"/>
              </w:rPr>
            </w:pPr>
          </w:p>
        </w:tc>
        <w:tc>
          <w:tcPr>
            <w:tcW w:w="2268" w:type="dxa"/>
            <w:gridSpan w:val="2"/>
          </w:tcPr>
          <w:p w14:paraId="297E9585" w14:textId="77777777" w:rsidR="00C74FAB" w:rsidRPr="00666319" w:rsidRDefault="00C74FAB">
            <w:pPr>
              <w:rPr>
                <w:rFonts w:ascii="Times New Roman" w:hAnsi="Times New Roman" w:cs="Times New Roman"/>
              </w:rPr>
            </w:pPr>
            <w:r w:rsidRPr="00666319">
              <w:rPr>
                <w:rFonts w:ascii="Times New Roman" w:hAnsi="Times New Roman" w:cs="Times New Roman"/>
              </w:rPr>
              <w:t>非塑料材料</w:t>
            </w:r>
            <w:r>
              <w:rPr>
                <w:rFonts w:ascii="Times New Roman" w:hAnsi="Times New Roman" w:cs="Times New Roman" w:hint="eastAsia"/>
              </w:rPr>
              <w:t>0.3</w:t>
            </w:r>
          </w:p>
        </w:tc>
        <w:tc>
          <w:tcPr>
            <w:tcW w:w="3402" w:type="dxa"/>
          </w:tcPr>
          <w:p w14:paraId="783AE388" w14:textId="77777777" w:rsidR="00C74FAB" w:rsidRPr="00666319" w:rsidRDefault="00C74FAB" w:rsidP="00175477">
            <w:pPr>
              <w:rPr>
                <w:rFonts w:ascii="Times New Roman" w:hAnsi="Times New Roman" w:cs="Times New Roman"/>
              </w:rPr>
            </w:pPr>
            <w:r w:rsidRPr="00666319">
              <w:rPr>
                <w:rFonts w:ascii="Times New Roman" w:hAnsi="Times New Roman" w:cs="Times New Roman"/>
              </w:rPr>
              <w:t>不使用</w:t>
            </w:r>
            <w:r w:rsidRPr="00666319">
              <w:rPr>
                <w:rFonts w:ascii="Times New Roman" w:hAnsi="Times New Roman" w:cs="Times New Roman"/>
              </w:rPr>
              <w:t xml:space="preserve">   </w:t>
            </w:r>
            <w:r w:rsidRPr="00666319">
              <w:rPr>
                <w:rFonts w:ascii="Times New Roman" w:hAnsi="Times New Roman" w:cs="Times New Roman"/>
              </w:rPr>
              <w:t>使用</w:t>
            </w:r>
            <w:r w:rsidRPr="00666319">
              <w:rPr>
                <w:rFonts w:ascii="Times New Roman" w:hAnsi="Times New Roman" w:cs="Times New Roman"/>
              </w:rPr>
              <w:t xml:space="preserve"> </w:t>
            </w:r>
          </w:p>
        </w:tc>
        <w:tc>
          <w:tcPr>
            <w:tcW w:w="1701" w:type="dxa"/>
          </w:tcPr>
          <w:p w14:paraId="0637DEE8" w14:textId="77777777" w:rsidR="00C74FAB" w:rsidRPr="00666319" w:rsidRDefault="00C74FAB" w:rsidP="007353CB">
            <w:pPr>
              <w:rPr>
                <w:rFonts w:ascii="Times New Roman" w:hAnsi="Times New Roman" w:cs="Times New Roman"/>
              </w:rPr>
            </w:pPr>
            <w:r>
              <w:rPr>
                <w:rFonts w:ascii="Times New Roman" w:hAnsi="Times New Roman" w:cs="Times New Roman" w:hint="eastAsia"/>
              </w:rPr>
              <w:t>100</w:t>
            </w:r>
            <w:r>
              <w:rPr>
                <w:rFonts w:ascii="Times New Roman" w:hAnsi="Times New Roman" w:cs="Times New Roman" w:hint="eastAsia"/>
              </w:rPr>
              <w:t>，</w:t>
            </w:r>
            <w:r>
              <w:rPr>
                <w:rFonts w:ascii="Times New Roman" w:hAnsi="Times New Roman" w:cs="Times New Roman" w:hint="eastAsia"/>
              </w:rPr>
              <w:t>0</w:t>
            </w:r>
          </w:p>
        </w:tc>
        <w:tc>
          <w:tcPr>
            <w:tcW w:w="1701" w:type="dxa"/>
            <w:vMerge/>
          </w:tcPr>
          <w:p w14:paraId="286F1F8F" w14:textId="6D2737CA" w:rsidR="00C74FAB" w:rsidRPr="00666319" w:rsidRDefault="00C74FAB" w:rsidP="00364ED5">
            <w:pPr>
              <w:rPr>
                <w:rFonts w:ascii="Times New Roman" w:hAnsi="Times New Roman" w:cs="Times New Roman"/>
              </w:rPr>
            </w:pPr>
          </w:p>
        </w:tc>
      </w:tr>
      <w:tr w:rsidR="00C74FAB" w:rsidRPr="00666319" w14:paraId="71B4B279" w14:textId="77777777" w:rsidTr="00994711">
        <w:trPr>
          <w:trHeight w:val="330"/>
        </w:trPr>
        <w:tc>
          <w:tcPr>
            <w:tcW w:w="709" w:type="dxa"/>
            <w:vMerge/>
          </w:tcPr>
          <w:p w14:paraId="72631191" w14:textId="77777777" w:rsidR="00C74FAB" w:rsidRPr="00666319" w:rsidRDefault="00C74FAB">
            <w:pPr>
              <w:rPr>
                <w:rFonts w:ascii="Times New Roman" w:hAnsi="Times New Roman" w:cs="Times New Roman"/>
              </w:rPr>
            </w:pPr>
          </w:p>
        </w:tc>
        <w:tc>
          <w:tcPr>
            <w:tcW w:w="2268" w:type="dxa"/>
            <w:gridSpan w:val="2"/>
          </w:tcPr>
          <w:p w14:paraId="5DA5E541" w14:textId="77777777" w:rsidR="00C74FAB" w:rsidRPr="00666319" w:rsidRDefault="00C74FAB">
            <w:pPr>
              <w:rPr>
                <w:rFonts w:ascii="Times New Roman" w:hAnsi="Times New Roman" w:cs="Times New Roman"/>
              </w:rPr>
            </w:pPr>
            <w:r w:rsidRPr="00666319">
              <w:rPr>
                <w:rFonts w:ascii="Times New Roman" w:hAnsi="Times New Roman" w:cs="Times New Roman"/>
              </w:rPr>
              <w:t>塑料材料种类</w:t>
            </w:r>
            <w:r>
              <w:rPr>
                <w:rFonts w:ascii="Times New Roman" w:hAnsi="Times New Roman" w:cs="Times New Roman" w:hint="eastAsia"/>
              </w:rPr>
              <w:t>0.3</w:t>
            </w:r>
          </w:p>
        </w:tc>
        <w:tc>
          <w:tcPr>
            <w:tcW w:w="3402" w:type="dxa"/>
          </w:tcPr>
          <w:p w14:paraId="4058D8F0" w14:textId="77777777" w:rsidR="00C74FAB" w:rsidRPr="00666319" w:rsidRDefault="00C74FAB" w:rsidP="007353CB">
            <w:pPr>
              <w:rPr>
                <w:rFonts w:ascii="Times New Roman" w:hAnsi="Times New Roman" w:cs="Times New Roman"/>
              </w:rPr>
            </w:pPr>
            <w:r w:rsidRPr="00666319">
              <w:rPr>
                <w:rFonts w:ascii="Times New Roman" w:hAnsi="Times New Roman" w:cs="Times New Roman"/>
              </w:rPr>
              <w:t>单一</w:t>
            </w:r>
            <w:r w:rsidRPr="00666319">
              <w:rPr>
                <w:rFonts w:ascii="Times New Roman" w:hAnsi="Times New Roman" w:cs="Times New Roman"/>
              </w:rPr>
              <w:t xml:space="preserve">  </w:t>
            </w:r>
            <w:r>
              <w:rPr>
                <w:rFonts w:ascii="Times New Roman" w:hAnsi="Times New Roman" w:cs="Times New Roman" w:hint="eastAsia"/>
              </w:rPr>
              <w:t>2</w:t>
            </w:r>
            <w:r>
              <w:rPr>
                <w:rFonts w:ascii="Times New Roman" w:hAnsi="Times New Roman" w:cs="Times New Roman" w:hint="eastAsia"/>
              </w:rPr>
              <w:t>种</w:t>
            </w:r>
            <w:r>
              <w:rPr>
                <w:rFonts w:ascii="Times New Roman" w:hAnsi="Times New Roman" w:cs="Times New Roman" w:hint="eastAsia"/>
              </w:rPr>
              <w:t xml:space="preserve">  2</w:t>
            </w:r>
            <w:r w:rsidRPr="00666319">
              <w:rPr>
                <w:rFonts w:ascii="Times New Roman" w:hAnsi="Times New Roman" w:cs="Times New Roman"/>
              </w:rPr>
              <w:t>种及以上</w:t>
            </w:r>
          </w:p>
        </w:tc>
        <w:tc>
          <w:tcPr>
            <w:tcW w:w="1701" w:type="dxa"/>
          </w:tcPr>
          <w:p w14:paraId="2B873F5D" w14:textId="77777777" w:rsidR="00C74FAB" w:rsidRPr="00666319" w:rsidRDefault="00C74FAB">
            <w:pPr>
              <w:rPr>
                <w:rFonts w:ascii="Times New Roman" w:hAnsi="Times New Roman" w:cs="Times New Roman"/>
              </w:rPr>
            </w:pPr>
            <w:r>
              <w:rPr>
                <w:rFonts w:ascii="Times New Roman" w:hAnsi="Times New Roman" w:cs="Times New Roman" w:hint="eastAsia"/>
              </w:rPr>
              <w:t>100</w:t>
            </w:r>
            <w:r>
              <w:rPr>
                <w:rFonts w:ascii="Times New Roman" w:hAnsi="Times New Roman" w:cs="Times New Roman" w:hint="eastAsia"/>
              </w:rPr>
              <w:t>，</w:t>
            </w:r>
            <w:r>
              <w:rPr>
                <w:rFonts w:ascii="Times New Roman" w:hAnsi="Times New Roman" w:cs="Times New Roman" w:hint="eastAsia"/>
              </w:rPr>
              <w:t>90</w:t>
            </w:r>
            <w:r>
              <w:rPr>
                <w:rFonts w:ascii="Times New Roman" w:hAnsi="Times New Roman" w:cs="Times New Roman" w:hint="eastAsia"/>
              </w:rPr>
              <w:t>，</w:t>
            </w:r>
            <w:r>
              <w:rPr>
                <w:rFonts w:ascii="Times New Roman" w:hAnsi="Times New Roman" w:cs="Times New Roman" w:hint="eastAsia"/>
              </w:rPr>
              <w:t>50</w:t>
            </w:r>
          </w:p>
        </w:tc>
        <w:tc>
          <w:tcPr>
            <w:tcW w:w="1701" w:type="dxa"/>
            <w:vMerge/>
          </w:tcPr>
          <w:p w14:paraId="7E9693E5" w14:textId="279EC86B" w:rsidR="00C74FAB" w:rsidRPr="00666319" w:rsidRDefault="00C74FAB" w:rsidP="00364ED5">
            <w:pPr>
              <w:rPr>
                <w:rFonts w:ascii="Times New Roman" w:hAnsi="Times New Roman" w:cs="Times New Roman"/>
              </w:rPr>
            </w:pPr>
          </w:p>
        </w:tc>
      </w:tr>
      <w:tr w:rsidR="00C74FAB" w:rsidRPr="00666319" w14:paraId="5F00C890" w14:textId="77777777" w:rsidTr="00994711">
        <w:trPr>
          <w:trHeight w:val="330"/>
        </w:trPr>
        <w:tc>
          <w:tcPr>
            <w:tcW w:w="709" w:type="dxa"/>
            <w:vMerge/>
          </w:tcPr>
          <w:p w14:paraId="3C2FB695" w14:textId="77777777" w:rsidR="00C74FAB" w:rsidRPr="00666319" w:rsidRDefault="00C74FAB">
            <w:pPr>
              <w:rPr>
                <w:rFonts w:ascii="Times New Roman" w:hAnsi="Times New Roman" w:cs="Times New Roman"/>
              </w:rPr>
            </w:pPr>
          </w:p>
        </w:tc>
        <w:tc>
          <w:tcPr>
            <w:tcW w:w="2268" w:type="dxa"/>
            <w:gridSpan w:val="2"/>
          </w:tcPr>
          <w:p w14:paraId="0D7C37E4" w14:textId="77777777" w:rsidR="00C74FAB" w:rsidRPr="00666319" w:rsidRDefault="00C74FAB">
            <w:pPr>
              <w:rPr>
                <w:rFonts w:ascii="Times New Roman" w:hAnsi="Times New Roman" w:cs="Times New Roman"/>
              </w:rPr>
            </w:pPr>
            <w:r>
              <w:rPr>
                <w:rFonts w:ascii="Times New Roman" w:hAnsi="Times New Roman" w:cs="Times New Roman" w:hint="eastAsia"/>
              </w:rPr>
              <w:t>重量</w:t>
            </w:r>
            <w:r>
              <w:rPr>
                <w:rFonts w:ascii="Times New Roman" w:hAnsi="Times New Roman" w:cs="Times New Roman" w:hint="eastAsia"/>
              </w:rPr>
              <w:t>0.2</w:t>
            </w:r>
          </w:p>
        </w:tc>
        <w:tc>
          <w:tcPr>
            <w:tcW w:w="3402" w:type="dxa"/>
          </w:tcPr>
          <w:p w14:paraId="7178DD6C" w14:textId="77777777" w:rsidR="00C74FAB" w:rsidRPr="00666319" w:rsidRDefault="00C74FAB" w:rsidP="00BE304A">
            <w:pPr>
              <w:rPr>
                <w:rFonts w:ascii="Times New Roman" w:hAnsi="Times New Roman" w:cs="Times New Roman"/>
              </w:rPr>
            </w:pPr>
            <w:r w:rsidRPr="00666319">
              <w:rPr>
                <w:rFonts w:ascii="宋体" w:eastAsia="宋体" w:hAnsi="宋体" w:cs="宋体" w:hint="eastAsia"/>
              </w:rPr>
              <w:t>≧</w:t>
            </w:r>
            <w:r>
              <w:rPr>
                <w:rFonts w:ascii="Times New Roman" w:eastAsia="宋体" w:hAnsi="Times New Roman" w:cs="Times New Roman" w:hint="eastAsia"/>
              </w:rPr>
              <w:t>100</w:t>
            </w:r>
            <w:r w:rsidRPr="00666319">
              <w:rPr>
                <w:rFonts w:ascii="Times New Roman" w:eastAsia="宋体" w:hAnsi="Times New Roman" w:cs="Times New Roman"/>
              </w:rPr>
              <w:t>克</w:t>
            </w:r>
            <w:r w:rsidRPr="00666319">
              <w:rPr>
                <w:rFonts w:ascii="Times New Roman" w:eastAsia="宋体" w:hAnsi="Times New Roman" w:cs="Times New Roman"/>
              </w:rPr>
              <w:t xml:space="preserve">  </w:t>
            </w:r>
            <w:r>
              <w:rPr>
                <w:rFonts w:ascii="Times New Roman" w:eastAsia="宋体" w:hAnsi="Times New Roman" w:cs="Times New Roman" w:hint="eastAsia"/>
              </w:rPr>
              <w:t>100-50</w:t>
            </w:r>
            <w:r>
              <w:rPr>
                <w:rFonts w:ascii="Times New Roman" w:eastAsia="宋体" w:hAnsi="Times New Roman" w:cs="Times New Roman" w:hint="eastAsia"/>
              </w:rPr>
              <w:t>克</w:t>
            </w:r>
            <w:r>
              <w:rPr>
                <w:rFonts w:ascii="Times New Roman" w:eastAsia="宋体" w:hAnsi="Times New Roman" w:cs="Times New Roman" w:hint="eastAsia"/>
              </w:rPr>
              <w:t xml:space="preserve">  </w:t>
            </w:r>
            <w:r w:rsidRPr="00666319">
              <w:rPr>
                <w:rFonts w:ascii="Times New Roman" w:eastAsia="宋体" w:hAnsi="Times New Roman" w:cs="Times New Roman"/>
              </w:rPr>
              <w:t xml:space="preserve"> </w:t>
            </w:r>
            <w:r w:rsidRPr="00666319">
              <w:rPr>
                <w:rFonts w:ascii="Times New Roman" w:hAnsi="Times New Roman" w:cs="Times New Roman"/>
              </w:rPr>
              <w:t>&lt;50</w:t>
            </w:r>
            <w:r w:rsidRPr="00666319">
              <w:rPr>
                <w:rFonts w:ascii="Times New Roman" w:hAnsi="Times New Roman" w:cs="Times New Roman"/>
              </w:rPr>
              <w:t>克</w:t>
            </w:r>
          </w:p>
        </w:tc>
        <w:tc>
          <w:tcPr>
            <w:tcW w:w="1701" w:type="dxa"/>
            <w:vMerge w:val="restart"/>
          </w:tcPr>
          <w:p w14:paraId="44D36FE5" w14:textId="77777777" w:rsidR="00C74FAB" w:rsidRDefault="00C74FAB" w:rsidP="00D9456E">
            <w:pPr>
              <w:rPr>
                <w:rFonts w:ascii="Times New Roman" w:hAnsi="Times New Roman" w:cs="Times New Roman"/>
              </w:rPr>
            </w:pPr>
            <w:r>
              <w:rPr>
                <w:rFonts w:ascii="Times New Roman" w:hAnsi="Times New Roman" w:cs="Times New Roman" w:hint="eastAsia"/>
              </w:rPr>
              <w:t>100</w:t>
            </w:r>
            <w:r>
              <w:rPr>
                <w:rFonts w:ascii="Times New Roman" w:hAnsi="Times New Roman" w:cs="Times New Roman" w:hint="eastAsia"/>
              </w:rPr>
              <w:t>，</w:t>
            </w:r>
            <w:r>
              <w:rPr>
                <w:rFonts w:ascii="Times New Roman" w:hAnsi="Times New Roman" w:cs="Times New Roman" w:hint="eastAsia"/>
              </w:rPr>
              <w:t>90</w:t>
            </w:r>
            <w:r>
              <w:rPr>
                <w:rFonts w:ascii="Times New Roman" w:hAnsi="Times New Roman" w:cs="Times New Roman" w:hint="eastAsia"/>
              </w:rPr>
              <w:t>，</w:t>
            </w:r>
            <w:r>
              <w:rPr>
                <w:rFonts w:ascii="Times New Roman" w:hAnsi="Times New Roman" w:cs="Times New Roman" w:hint="eastAsia"/>
              </w:rPr>
              <w:t>50</w:t>
            </w:r>
          </w:p>
          <w:p w14:paraId="7E78812D" w14:textId="77777777" w:rsidR="00C74FAB" w:rsidRDefault="00C74FAB" w:rsidP="00D9456E">
            <w:pPr>
              <w:rPr>
                <w:rFonts w:ascii="Times New Roman" w:hAnsi="Times New Roman" w:cs="Times New Roman"/>
              </w:rPr>
            </w:pPr>
          </w:p>
        </w:tc>
        <w:tc>
          <w:tcPr>
            <w:tcW w:w="1701" w:type="dxa"/>
            <w:vMerge/>
          </w:tcPr>
          <w:p w14:paraId="70008525" w14:textId="0D62E4B5" w:rsidR="00C74FAB" w:rsidRDefault="00C74FAB" w:rsidP="00364ED5">
            <w:pPr>
              <w:rPr>
                <w:rFonts w:ascii="Times New Roman" w:hAnsi="Times New Roman" w:cs="Times New Roman"/>
              </w:rPr>
            </w:pPr>
          </w:p>
        </w:tc>
      </w:tr>
      <w:tr w:rsidR="00C74FAB" w:rsidRPr="00666319" w14:paraId="20DE07B6" w14:textId="77777777" w:rsidTr="00994711">
        <w:trPr>
          <w:trHeight w:val="330"/>
        </w:trPr>
        <w:tc>
          <w:tcPr>
            <w:tcW w:w="709" w:type="dxa"/>
            <w:vMerge/>
          </w:tcPr>
          <w:p w14:paraId="3C1B1A59" w14:textId="77777777" w:rsidR="00C74FAB" w:rsidRPr="00666319" w:rsidRDefault="00C74FAB">
            <w:pPr>
              <w:rPr>
                <w:rFonts w:ascii="Times New Roman" w:hAnsi="Times New Roman" w:cs="Times New Roman"/>
              </w:rPr>
            </w:pPr>
          </w:p>
        </w:tc>
        <w:tc>
          <w:tcPr>
            <w:tcW w:w="2268" w:type="dxa"/>
            <w:gridSpan w:val="2"/>
          </w:tcPr>
          <w:p w14:paraId="76CEA098" w14:textId="77777777" w:rsidR="00C74FAB" w:rsidRPr="00666319" w:rsidRDefault="00C74FAB" w:rsidP="007A31A5">
            <w:pPr>
              <w:rPr>
                <w:rFonts w:ascii="Times New Roman" w:hAnsi="Times New Roman" w:cs="Times New Roman"/>
              </w:rPr>
            </w:pPr>
            <w:r w:rsidRPr="00666319">
              <w:rPr>
                <w:rFonts w:ascii="Times New Roman" w:hAnsi="Times New Roman" w:cs="Times New Roman"/>
              </w:rPr>
              <w:t>体积</w:t>
            </w:r>
            <w:r>
              <w:rPr>
                <w:rFonts w:ascii="Times New Roman" w:hAnsi="Times New Roman" w:cs="Times New Roman" w:hint="eastAsia"/>
              </w:rPr>
              <w:t>0.2</w:t>
            </w:r>
          </w:p>
        </w:tc>
        <w:tc>
          <w:tcPr>
            <w:tcW w:w="3402" w:type="dxa"/>
          </w:tcPr>
          <w:p w14:paraId="6FF3E65F" w14:textId="77777777" w:rsidR="00C74FAB" w:rsidRPr="00666319" w:rsidRDefault="00C74FAB" w:rsidP="005412AE">
            <w:pPr>
              <w:rPr>
                <w:rFonts w:ascii="Times New Roman" w:eastAsia="宋体" w:hAnsi="Times New Roman" w:cs="Times New Roman"/>
              </w:rPr>
            </w:pPr>
            <w:r>
              <w:rPr>
                <w:rFonts w:ascii="宋体" w:eastAsia="宋体" w:hAnsi="宋体" w:cs="宋体" w:hint="eastAsia"/>
              </w:rPr>
              <w:t>≧</w:t>
            </w:r>
            <w:r w:rsidRPr="007353CB">
              <w:rPr>
                <w:rFonts w:ascii="Times New Roman" w:eastAsia="宋体" w:hAnsi="Times New Roman" w:cs="Times New Roman"/>
              </w:rPr>
              <w:t>500</w:t>
            </w:r>
            <w:r w:rsidRPr="007353CB">
              <w:rPr>
                <w:rFonts w:ascii="Times New Roman" w:eastAsia="宋体" w:hAnsi="Times New Roman" w:cs="Times New Roman"/>
              </w:rPr>
              <w:t>毫升</w:t>
            </w:r>
            <w:r>
              <w:rPr>
                <w:rFonts w:ascii="宋体" w:eastAsia="宋体" w:hAnsi="宋体" w:cs="宋体" w:hint="eastAsia"/>
              </w:rPr>
              <w:t xml:space="preserve">  </w:t>
            </w:r>
            <w:r w:rsidRPr="007353CB">
              <w:rPr>
                <w:rFonts w:ascii="Times New Roman" w:eastAsia="宋体" w:hAnsi="Times New Roman" w:cs="Times New Roman"/>
              </w:rPr>
              <w:t>500</w:t>
            </w:r>
            <w:r>
              <w:rPr>
                <w:rFonts w:ascii="Times New Roman" w:eastAsia="宋体" w:hAnsi="Times New Roman" w:cs="Times New Roman" w:hint="eastAsia"/>
              </w:rPr>
              <w:t>-</w:t>
            </w:r>
            <w:r w:rsidRPr="00666319">
              <w:rPr>
                <w:rFonts w:ascii="Times New Roman" w:eastAsia="宋体" w:hAnsi="Times New Roman" w:cs="Times New Roman"/>
              </w:rPr>
              <w:t>30</w:t>
            </w:r>
            <w:r w:rsidRPr="00666319">
              <w:rPr>
                <w:rFonts w:ascii="Times New Roman" w:eastAsia="宋体" w:hAnsi="Times New Roman" w:cs="Times New Roman"/>
              </w:rPr>
              <w:t>毫升</w:t>
            </w:r>
            <w:r w:rsidRPr="00666319">
              <w:rPr>
                <w:rFonts w:ascii="Times New Roman" w:eastAsia="宋体" w:hAnsi="Times New Roman" w:cs="Times New Roman"/>
              </w:rPr>
              <w:t xml:space="preserve"> </w:t>
            </w:r>
            <w:r w:rsidRPr="00666319">
              <w:rPr>
                <w:rFonts w:ascii="Times New Roman" w:hAnsi="Times New Roman" w:cs="Times New Roman"/>
              </w:rPr>
              <w:t>&lt;30</w:t>
            </w:r>
            <w:r w:rsidRPr="00666319">
              <w:rPr>
                <w:rFonts w:ascii="Times New Roman" w:hAnsi="Times New Roman" w:cs="Times New Roman"/>
              </w:rPr>
              <w:t>毫升</w:t>
            </w:r>
            <w:r w:rsidRPr="00666319">
              <w:rPr>
                <w:rFonts w:ascii="Times New Roman" w:hAnsi="Times New Roman" w:cs="Times New Roman"/>
              </w:rPr>
              <w:t xml:space="preserve">  </w:t>
            </w:r>
          </w:p>
        </w:tc>
        <w:tc>
          <w:tcPr>
            <w:tcW w:w="1701" w:type="dxa"/>
            <w:vMerge/>
          </w:tcPr>
          <w:p w14:paraId="7AD9ADCA" w14:textId="77777777" w:rsidR="00C74FAB" w:rsidRDefault="00C74FAB" w:rsidP="00D9456E">
            <w:pPr>
              <w:rPr>
                <w:rFonts w:ascii="Times New Roman" w:hAnsi="Times New Roman" w:cs="Times New Roman"/>
              </w:rPr>
            </w:pPr>
          </w:p>
        </w:tc>
        <w:tc>
          <w:tcPr>
            <w:tcW w:w="1701" w:type="dxa"/>
            <w:vMerge/>
          </w:tcPr>
          <w:p w14:paraId="0BED1227" w14:textId="77777777" w:rsidR="00C74FAB" w:rsidRDefault="00C74FAB" w:rsidP="00D9456E">
            <w:pPr>
              <w:rPr>
                <w:rFonts w:ascii="Times New Roman" w:hAnsi="Times New Roman" w:cs="Times New Roman"/>
              </w:rPr>
            </w:pPr>
          </w:p>
        </w:tc>
      </w:tr>
      <w:tr w:rsidR="00C74FAB" w:rsidRPr="00666319" w14:paraId="43910A23" w14:textId="77777777" w:rsidTr="00994711">
        <w:trPr>
          <w:trHeight w:val="330"/>
        </w:trPr>
        <w:tc>
          <w:tcPr>
            <w:tcW w:w="709" w:type="dxa"/>
            <w:vMerge/>
          </w:tcPr>
          <w:p w14:paraId="00DA84AC" w14:textId="77777777" w:rsidR="00C74FAB" w:rsidRPr="00666319" w:rsidRDefault="00C74FAB">
            <w:pPr>
              <w:rPr>
                <w:rFonts w:ascii="Times New Roman" w:hAnsi="Times New Roman" w:cs="Times New Roman"/>
              </w:rPr>
            </w:pPr>
          </w:p>
        </w:tc>
        <w:tc>
          <w:tcPr>
            <w:tcW w:w="2268" w:type="dxa"/>
            <w:gridSpan w:val="2"/>
          </w:tcPr>
          <w:p w14:paraId="5A206CC3" w14:textId="77777777" w:rsidR="00C74FAB" w:rsidRPr="00666319" w:rsidRDefault="00C74FAB">
            <w:pPr>
              <w:rPr>
                <w:rFonts w:ascii="Times New Roman" w:hAnsi="Times New Roman" w:cs="Times New Roman"/>
              </w:rPr>
            </w:pPr>
            <w:r>
              <w:rPr>
                <w:rFonts w:ascii="Times New Roman" w:hAnsi="Times New Roman" w:cs="Times New Roman" w:hint="eastAsia"/>
              </w:rPr>
              <w:t>面积</w:t>
            </w:r>
            <w:r>
              <w:rPr>
                <w:rFonts w:ascii="Times New Roman" w:hAnsi="Times New Roman" w:cs="Times New Roman" w:hint="eastAsia"/>
              </w:rPr>
              <w:t>0.2</w:t>
            </w:r>
          </w:p>
        </w:tc>
        <w:tc>
          <w:tcPr>
            <w:tcW w:w="3402" w:type="dxa"/>
          </w:tcPr>
          <w:p w14:paraId="28F94A1C" w14:textId="77777777" w:rsidR="00C74FAB" w:rsidRDefault="00C74FAB" w:rsidP="00BE304A">
            <w:pPr>
              <w:rPr>
                <w:rFonts w:ascii="Times New Roman" w:hAnsi="Times New Roman" w:cs="Times New Roman"/>
              </w:rPr>
            </w:pPr>
            <w:r w:rsidRPr="00666319">
              <w:rPr>
                <w:rFonts w:ascii="宋体" w:eastAsia="宋体" w:hAnsi="宋体" w:cs="宋体" w:hint="eastAsia"/>
              </w:rPr>
              <w:t>≧</w:t>
            </w:r>
            <w:r>
              <w:rPr>
                <w:rFonts w:ascii="Times New Roman" w:eastAsia="宋体" w:hAnsi="Times New Roman" w:cs="Times New Roman" w:hint="eastAsia"/>
              </w:rPr>
              <w:t>50</w:t>
            </w:r>
            <w:r w:rsidRPr="00666319">
              <w:rPr>
                <w:rFonts w:ascii="Times New Roman" w:eastAsia="宋体" w:hAnsi="Times New Roman" w:cs="Times New Roman"/>
              </w:rPr>
              <w:t>平方厘米</w:t>
            </w:r>
            <w:r w:rsidRPr="00666319">
              <w:rPr>
                <w:rFonts w:ascii="Times New Roman" w:eastAsia="宋体" w:hAnsi="Times New Roman" w:cs="Times New Roman"/>
              </w:rPr>
              <w:t xml:space="preserve">  </w:t>
            </w:r>
            <w:r>
              <w:rPr>
                <w:rFonts w:ascii="Times New Roman" w:eastAsia="宋体" w:hAnsi="Times New Roman" w:cs="Times New Roman" w:hint="eastAsia"/>
              </w:rPr>
              <w:t>50-10</w:t>
            </w:r>
            <w:r w:rsidRPr="00666319">
              <w:rPr>
                <w:rFonts w:ascii="Times New Roman" w:hAnsi="Times New Roman" w:cs="Times New Roman"/>
              </w:rPr>
              <w:t>平方厘米</w:t>
            </w:r>
            <w:r>
              <w:rPr>
                <w:rFonts w:ascii="Times New Roman" w:hAnsi="Times New Roman" w:cs="Times New Roman" w:hint="eastAsia"/>
              </w:rPr>
              <w:t xml:space="preserve">  </w:t>
            </w:r>
          </w:p>
          <w:p w14:paraId="7E9CEE3B" w14:textId="77777777" w:rsidR="00C74FAB" w:rsidRPr="00666319" w:rsidRDefault="00C74FAB" w:rsidP="00BE304A">
            <w:pPr>
              <w:rPr>
                <w:rFonts w:ascii="Times New Roman" w:eastAsia="宋体" w:hAnsi="Times New Roman" w:cs="Times New Roman"/>
              </w:rPr>
            </w:pPr>
            <w:r w:rsidRPr="00666319">
              <w:rPr>
                <w:rFonts w:ascii="Times New Roman" w:hAnsi="Times New Roman" w:cs="Times New Roman"/>
              </w:rPr>
              <w:t>&lt;10</w:t>
            </w:r>
            <w:r w:rsidRPr="00666319">
              <w:rPr>
                <w:rFonts w:ascii="Times New Roman" w:hAnsi="Times New Roman" w:cs="Times New Roman"/>
              </w:rPr>
              <w:t>平方厘米</w:t>
            </w:r>
          </w:p>
        </w:tc>
        <w:tc>
          <w:tcPr>
            <w:tcW w:w="1701" w:type="dxa"/>
            <w:vMerge/>
          </w:tcPr>
          <w:p w14:paraId="656C5A5F" w14:textId="77777777" w:rsidR="00C74FAB" w:rsidRPr="00666319" w:rsidRDefault="00C74FAB" w:rsidP="00D9456E">
            <w:pPr>
              <w:rPr>
                <w:rFonts w:ascii="Times New Roman" w:hAnsi="Times New Roman" w:cs="Times New Roman"/>
              </w:rPr>
            </w:pPr>
          </w:p>
        </w:tc>
        <w:tc>
          <w:tcPr>
            <w:tcW w:w="1701" w:type="dxa"/>
            <w:vMerge/>
          </w:tcPr>
          <w:p w14:paraId="08D3E1FB" w14:textId="77777777" w:rsidR="00C74FAB" w:rsidRPr="00666319" w:rsidRDefault="00C74FAB" w:rsidP="00D9456E">
            <w:pPr>
              <w:rPr>
                <w:rFonts w:ascii="Times New Roman" w:hAnsi="Times New Roman" w:cs="Times New Roman"/>
              </w:rPr>
            </w:pPr>
          </w:p>
        </w:tc>
      </w:tr>
      <w:tr w:rsidR="005412AE" w:rsidRPr="00666319" w14:paraId="4C14667D" w14:textId="77777777" w:rsidTr="00994711">
        <w:trPr>
          <w:trHeight w:val="120"/>
        </w:trPr>
        <w:tc>
          <w:tcPr>
            <w:tcW w:w="709" w:type="dxa"/>
            <w:vMerge w:val="restart"/>
          </w:tcPr>
          <w:p w14:paraId="2E3EC425" w14:textId="77777777" w:rsidR="005412AE" w:rsidRPr="00666319" w:rsidRDefault="005412AE" w:rsidP="00354523">
            <w:pPr>
              <w:rPr>
                <w:rFonts w:ascii="Times New Roman" w:hAnsi="Times New Roman" w:cs="Times New Roman"/>
              </w:rPr>
            </w:pPr>
            <w:r w:rsidRPr="00666319">
              <w:rPr>
                <w:rFonts w:ascii="Times New Roman" w:hAnsi="Times New Roman" w:cs="Times New Roman"/>
              </w:rPr>
              <w:t>回收</w:t>
            </w:r>
            <w:r>
              <w:rPr>
                <w:rFonts w:ascii="Times New Roman" w:hAnsi="Times New Roman" w:cs="Times New Roman" w:hint="eastAsia"/>
              </w:rPr>
              <w:t>0.1</w:t>
            </w:r>
          </w:p>
        </w:tc>
        <w:tc>
          <w:tcPr>
            <w:tcW w:w="2268" w:type="dxa"/>
            <w:gridSpan w:val="2"/>
          </w:tcPr>
          <w:p w14:paraId="38F79AB4" w14:textId="77777777" w:rsidR="005412AE" w:rsidRPr="00666319" w:rsidRDefault="005412AE">
            <w:pPr>
              <w:rPr>
                <w:rFonts w:ascii="Times New Roman" w:hAnsi="Times New Roman" w:cs="Times New Roman"/>
              </w:rPr>
            </w:pPr>
            <w:r w:rsidRPr="00666319">
              <w:rPr>
                <w:rFonts w:ascii="Times New Roman" w:hAnsi="Times New Roman" w:cs="Times New Roman"/>
              </w:rPr>
              <w:t>回收体系</w:t>
            </w:r>
            <w:r>
              <w:rPr>
                <w:rFonts w:ascii="Times New Roman" w:hAnsi="Times New Roman" w:cs="Times New Roman" w:hint="eastAsia"/>
              </w:rPr>
              <w:t>0.4</w:t>
            </w:r>
          </w:p>
        </w:tc>
        <w:tc>
          <w:tcPr>
            <w:tcW w:w="3402" w:type="dxa"/>
          </w:tcPr>
          <w:p w14:paraId="0DF6CE60" w14:textId="77777777" w:rsidR="005412AE" w:rsidRPr="00666319" w:rsidRDefault="005412AE">
            <w:pPr>
              <w:rPr>
                <w:rFonts w:ascii="Times New Roman" w:hAnsi="Times New Roman" w:cs="Times New Roman"/>
              </w:rPr>
            </w:pPr>
            <w:r w:rsidRPr="00666319">
              <w:rPr>
                <w:rFonts w:ascii="Times New Roman" w:hAnsi="Times New Roman" w:cs="Times New Roman"/>
              </w:rPr>
              <w:t>健全</w:t>
            </w:r>
            <w:r w:rsidRPr="00666319">
              <w:rPr>
                <w:rFonts w:ascii="Times New Roman" w:hAnsi="Times New Roman" w:cs="Times New Roman"/>
              </w:rPr>
              <w:t xml:space="preserve">  </w:t>
            </w:r>
            <w:r w:rsidRPr="00666319">
              <w:rPr>
                <w:rFonts w:ascii="Times New Roman" w:hAnsi="Times New Roman" w:cs="Times New Roman"/>
              </w:rPr>
              <w:t>较健全</w:t>
            </w:r>
            <w:r w:rsidRPr="00666319">
              <w:rPr>
                <w:rFonts w:ascii="Times New Roman" w:hAnsi="Times New Roman" w:cs="Times New Roman"/>
              </w:rPr>
              <w:t xml:space="preserve">  </w:t>
            </w:r>
            <w:r w:rsidRPr="00666319">
              <w:rPr>
                <w:rFonts w:ascii="Times New Roman" w:hAnsi="Times New Roman" w:cs="Times New Roman"/>
              </w:rPr>
              <w:t>待建</w:t>
            </w:r>
          </w:p>
        </w:tc>
        <w:tc>
          <w:tcPr>
            <w:tcW w:w="1701" w:type="dxa"/>
          </w:tcPr>
          <w:p w14:paraId="5057EA54" w14:textId="77777777" w:rsidR="005412AE" w:rsidRPr="00666319" w:rsidRDefault="005412AE">
            <w:pPr>
              <w:rPr>
                <w:rFonts w:ascii="Times New Roman" w:hAnsi="Times New Roman" w:cs="Times New Roman"/>
              </w:rPr>
            </w:pPr>
            <w:r>
              <w:rPr>
                <w:rFonts w:ascii="Times New Roman" w:hAnsi="Times New Roman" w:cs="Times New Roman" w:hint="eastAsia"/>
              </w:rPr>
              <w:t>100</w:t>
            </w:r>
            <w:r>
              <w:rPr>
                <w:rFonts w:ascii="Times New Roman" w:hAnsi="Times New Roman" w:cs="Times New Roman" w:hint="eastAsia"/>
              </w:rPr>
              <w:t>，</w:t>
            </w:r>
            <w:r>
              <w:rPr>
                <w:rFonts w:ascii="Times New Roman" w:hAnsi="Times New Roman" w:cs="Times New Roman" w:hint="eastAsia"/>
              </w:rPr>
              <w:t>80</w:t>
            </w:r>
            <w:r>
              <w:rPr>
                <w:rFonts w:ascii="Times New Roman" w:hAnsi="Times New Roman" w:cs="Times New Roman" w:hint="eastAsia"/>
              </w:rPr>
              <w:t>，</w:t>
            </w:r>
            <w:r>
              <w:rPr>
                <w:rFonts w:ascii="Times New Roman" w:hAnsi="Times New Roman" w:cs="Times New Roman" w:hint="eastAsia"/>
              </w:rPr>
              <w:t>30</w:t>
            </w:r>
          </w:p>
        </w:tc>
        <w:tc>
          <w:tcPr>
            <w:tcW w:w="1701" w:type="dxa"/>
            <w:vMerge w:val="restart"/>
          </w:tcPr>
          <w:p w14:paraId="57C56DDC" w14:textId="29554042" w:rsidR="005412AE" w:rsidRPr="00666319" w:rsidRDefault="005412AE" w:rsidP="00C02E48">
            <w:pPr>
              <w:rPr>
                <w:rFonts w:ascii="Times New Roman" w:hAnsi="Times New Roman" w:cs="Times New Roman"/>
              </w:rPr>
            </w:pPr>
            <w:r>
              <w:rPr>
                <w:rFonts w:ascii="Times New Roman" w:hAnsi="Times New Roman" w:cs="Times New Roman" w:hint="eastAsia"/>
              </w:rPr>
              <w:t>协会组织科研机构</w:t>
            </w:r>
            <w:r w:rsidR="00C02E48">
              <w:rPr>
                <w:rFonts w:ascii="Times New Roman" w:hAnsi="Times New Roman" w:cs="Times New Roman" w:hint="eastAsia"/>
              </w:rPr>
              <w:t>/</w:t>
            </w:r>
            <w:r w:rsidR="00C02E48">
              <w:rPr>
                <w:rFonts w:ascii="Times New Roman" w:hAnsi="Times New Roman" w:cs="Times New Roman" w:hint="eastAsia"/>
              </w:rPr>
              <w:t>高校的</w:t>
            </w:r>
            <w:r>
              <w:rPr>
                <w:rFonts w:ascii="Times New Roman" w:hAnsi="Times New Roman" w:cs="Times New Roman" w:hint="eastAsia"/>
              </w:rPr>
              <w:t>专家评估</w:t>
            </w:r>
          </w:p>
        </w:tc>
      </w:tr>
      <w:tr w:rsidR="005412AE" w:rsidRPr="00666319" w14:paraId="24401C90" w14:textId="77777777" w:rsidTr="00994711">
        <w:trPr>
          <w:trHeight w:val="180"/>
        </w:trPr>
        <w:tc>
          <w:tcPr>
            <w:tcW w:w="709" w:type="dxa"/>
            <w:vMerge/>
          </w:tcPr>
          <w:p w14:paraId="45ACB3E2" w14:textId="77777777" w:rsidR="005412AE" w:rsidRPr="00666319" w:rsidRDefault="005412AE">
            <w:pPr>
              <w:rPr>
                <w:rFonts w:ascii="Times New Roman" w:hAnsi="Times New Roman" w:cs="Times New Roman"/>
              </w:rPr>
            </w:pPr>
          </w:p>
        </w:tc>
        <w:tc>
          <w:tcPr>
            <w:tcW w:w="2268" w:type="dxa"/>
            <w:gridSpan w:val="2"/>
          </w:tcPr>
          <w:p w14:paraId="0D7DC337" w14:textId="77777777" w:rsidR="005412AE" w:rsidRPr="00666319" w:rsidRDefault="005412AE" w:rsidP="00996A3F">
            <w:pPr>
              <w:rPr>
                <w:rFonts w:ascii="Times New Roman" w:hAnsi="Times New Roman" w:cs="Times New Roman"/>
              </w:rPr>
            </w:pPr>
            <w:r w:rsidRPr="00666319">
              <w:rPr>
                <w:rFonts w:ascii="Times New Roman" w:hAnsi="Times New Roman" w:cs="Times New Roman"/>
              </w:rPr>
              <w:t>包装运输</w:t>
            </w:r>
            <w:r>
              <w:rPr>
                <w:rFonts w:ascii="Times New Roman" w:hAnsi="Times New Roman" w:cs="Times New Roman" w:hint="eastAsia"/>
              </w:rPr>
              <w:t>0.2</w:t>
            </w:r>
          </w:p>
        </w:tc>
        <w:tc>
          <w:tcPr>
            <w:tcW w:w="3402" w:type="dxa"/>
          </w:tcPr>
          <w:p w14:paraId="2CB6CDDA" w14:textId="0EDEC1B7" w:rsidR="005412AE" w:rsidRPr="00666319" w:rsidRDefault="005412AE" w:rsidP="00175477">
            <w:pPr>
              <w:rPr>
                <w:rFonts w:ascii="Times New Roman" w:hAnsi="Times New Roman" w:cs="Times New Roman"/>
              </w:rPr>
            </w:pPr>
            <w:r w:rsidRPr="00666319">
              <w:rPr>
                <w:rFonts w:ascii="Times New Roman" w:hAnsi="Times New Roman" w:cs="Times New Roman"/>
              </w:rPr>
              <w:t>毁型运输</w:t>
            </w:r>
            <w:r w:rsidR="00793B02">
              <w:rPr>
                <w:rFonts w:hint="eastAsia"/>
              </w:rPr>
              <w:t>***</w:t>
            </w:r>
            <w:r w:rsidRPr="00666319">
              <w:rPr>
                <w:rFonts w:ascii="Times New Roman" w:hAnsi="Times New Roman" w:cs="Times New Roman"/>
              </w:rPr>
              <w:t xml:space="preserve">   </w:t>
            </w:r>
            <w:r w:rsidRPr="00666319">
              <w:rPr>
                <w:rFonts w:ascii="Times New Roman" w:hAnsi="Times New Roman" w:cs="Times New Roman"/>
              </w:rPr>
              <w:t>原型运输</w:t>
            </w:r>
            <w:r w:rsidRPr="00666319">
              <w:rPr>
                <w:rFonts w:ascii="Times New Roman" w:hAnsi="Times New Roman" w:cs="Times New Roman"/>
              </w:rPr>
              <w:t xml:space="preserve">   </w:t>
            </w:r>
          </w:p>
        </w:tc>
        <w:tc>
          <w:tcPr>
            <w:tcW w:w="1701" w:type="dxa"/>
          </w:tcPr>
          <w:p w14:paraId="7C03F8DC" w14:textId="77777777" w:rsidR="005412AE" w:rsidRPr="00666319" w:rsidRDefault="005412AE">
            <w:pPr>
              <w:rPr>
                <w:rFonts w:ascii="Times New Roman" w:hAnsi="Times New Roman" w:cs="Times New Roman"/>
              </w:rPr>
            </w:pPr>
            <w:r>
              <w:rPr>
                <w:rFonts w:ascii="Times New Roman" w:hAnsi="Times New Roman" w:cs="Times New Roman" w:hint="eastAsia"/>
              </w:rPr>
              <w:t>100</w:t>
            </w:r>
            <w:r>
              <w:rPr>
                <w:rFonts w:ascii="Times New Roman" w:hAnsi="Times New Roman" w:cs="Times New Roman" w:hint="eastAsia"/>
              </w:rPr>
              <w:t>，</w:t>
            </w:r>
            <w:r>
              <w:rPr>
                <w:rFonts w:ascii="Times New Roman" w:hAnsi="Times New Roman" w:cs="Times New Roman" w:hint="eastAsia"/>
              </w:rPr>
              <w:t>80</w:t>
            </w:r>
          </w:p>
        </w:tc>
        <w:tc>
          <w:tcPr>
            <w:tcW w:w="1701" w:type="dxa"/>
            <w:vMerge/>
          </w:tcPr>
          <w:p w14:paraId="3F6F19DD" w14:textId="77777777" w:rsidR="005412AE" w:rsidRPr="00666319" w:rsidRDefault="005412AE" w:rsidP="00364ED5">
            <w:pPr>
              <w:rPr>
                <w:rFonts w:ascii="Times New Roman" w:hAnsi="Times New Roman" w:cs="Times New Roman"/>
              </w:rPr>
            </w:pPr>
          </w:p>
        </w:tc>
      </w:tr>
      <w:tr w:rsidR="005412AE" w:rsidRPr="00666319" w14:paraId="1D10F031" w14:textId="77777777" w:rsidTr="00994711">
        <w:trPr>
          <w:trHeight w:val="180"/>
        </w:trPr>
        <w:tc>
          <w:tcPr>
            <w:tcW w:w="709" w:type="dxa"/>
            <w:vMerge/>
          </w:tcPr>
          <w:p w14:paraId="4A947BA8" w14:textId="77777777" w:rsidR="005412AE" w:rsidRPr="00666319" w:rsidRDefault="005412AE">
            <w:pPr>
              <w:rPr>
                <w:rFonts w:ascii="Times New Roman" w:hAnsi="Times New Roman" w:cs="Times New Roman"/>
              </w:rPr>
            </w:pPr>
          </w:p>
        </w:tc>
        <w:tc>
          <w:tcPr>
            <w:tcW w:w="2268" w:type="dxa"/>
            <w:gridSpan w:val="2"/>
          </w:tcPr>
          <w:p w14:paraId="3D58B07A" w14:textId="77777777" w:rsidR="005412AE" w:rsidRPr="00666319" w:rsidRDefault="005412AE">
            <w:pPr>
              <w:rPr>
                <w:rFonts w:ascii="Times New Roman" w:hAnsi="Times New Roman" w:cs="Times New Roman"/>
              </w:rPr>
            </w:pPr>
            <w:r w:rsidRPr="00666319">
              <w:rPr>
                <w:rFonts w:ascii="Times New Roman" w:hAnsi="Times New Roman" w:cs="Times New Roman"/>
              </w:rPr>
              <w:t>回收率</w:t>
            </w:r>
            <w:r>
              <w:rPr>
                <w:rFonts w:ascii="Times New Roman" w:hAnsi="Times New Roman" w:cs="Times New Roman" w:hint="eastAsia"/>
              </w:rPr>
              <w:t>0.4</w:t>
            </w:r>
          </w:p>
        </w:tc>
        <w:tc>
          <w:tcPr>
            <w:tcW w:w="3402" w:type="dxa"/>
          </w:tcPr>
          <w:p w14:paraId="0E770700" w14:textId="77777777" w:rsidR="005412AE" w:rsidRPr="00666319" w:rsidRDefault="005412AE" w:rsidP="00364ED5">
            <w:pPr>
              <w:rPr>
                <w:rFonts w:ascii="Times New Roman" w:eastAsia="宋体" w:hAnsi="Times New Roman" w:cs="Times New Roman"/>
              </w:rPr>
            </w:pPr>
            <w:r w:rsidRPr="00666319">
              <w:rPr>
                <w:rFonts w:ascii="宋体" w:eastAsia="宋体" w:hAnsi="宋体" w:cs="宋体" w:hint="eastAsia"/>
              </w:rPr>
              <w:t>≧</w:t>
            </w:r>
            <w:r w:rsidRPr="00666319">
              <w:rPr>
                <w:rFonts w:ascii="Times New Roman" w:eastAsia="宋体" w:hAnsi="Times New Roman" w:cs="Times New Roman"/>
              </w:rPr>
              <w:t>80%   80</w:t>
            </w:r>
            <w:r>
              <w:rPr>
                <w:rFonts w:ascii="Times New Roman" w:eastAsia="宋体" w:hAnsi="Times New Roman" w:cs="Times New Roman" w:hint="eastAsia"/>
              </w:rPr>
              <w:t>-</w:t>
            </w:r>
            <w:r w:rsidRPr="00666319">
              <w:rPr>
                <w:rFonts w:ascii="Times New Roman" w:eastAsia="宋体" w:hAnsi="Times New Roman" w:cs="Times New Roman"/>
              </w:rPr>
              <w:t>30%   &lt;30%</w:t>
            </w:r>
          </w:p>
        </w:tc>
        <w:tc>
          <w:tcPr>
            <w:tcW w:w="1701" w:type="dxa"/>
          </w:tcPr>
          <w:p w14:paraId="075433D7" w14:textId="77777777" w:rsidR="005412AE" w:rsidRPr="00666319" w:rsidRDefault="005412AE">
            <w:pPr>
              <w:rPr>
                <w:rFonts w:ascii="Times New Roman" w:hAnsi="Times New Roman" w:cs="Times New Roman"/>
              </w:rPr>
            </w:pPr>
            <w:r>
              <w:rPr>
                <w:rFonts w:ascii="Times New Roman" w:hAnsi="Times New Roman" w:cs="Times New Roman" w:hint="eastAsia"/>
              </w:rPr>
              <w:t>100</w:t>
            </w:r>
            <w:r>
              <w:rPr>
                <w:rFonts w:ascii="Times New Roman" w:hAnsi="Times New Roman" w:cs="Times New Roman" w:hint="eastAsia"/>
              </w:rPr>
              <w:t>，</w:t>
            </w:r>
            <w:r>
              <w:rPr>
                <w:rFonts w:ascii="Times New Roman" w:hAnsi="Times New Roman" w:cs="Times New Roman" w:hint="eastAsia"/>
              </w:rPr>
              <w:t>80</w:t>
            </w:r>
            <w:r>
              <w:rPr>
                <w:rFonts w:ascii="Times New Roman" w:hAnsi="Times New Roman" w:cs="Times New Roman" w:hint="eastAsia"/>
              </w:rPr>
              <w:t>，</w:t>
            </w:r>
            <w:r>
              <w:rPr>
                <w:rFonts w:ascii="Times New Roman" w:hAnsi="Times New Roman" w:cs="Times New Roman" w:hint="eastAsia"/>
              </w:rPr>
              <w:t>30</w:t>
            </w:r>
          </w:p>
        </w:tc>
        <w:tc>
          <w:tcPr>
            <w:tcW w:w="1701" w:type="dxa"/>
            <w:vMerge/>
          </w:tcPr>
          <w:p w14:paraId="4455725B" w14:textId="77777777" w:rsidR="005412AE" w:rsidRPr="00666319" w:rsidRDefault="005412AE" w:rsidP="00364ED5">
            <w:pPr>
              <w:rPr>
                <w:rFonts w:ascii="Times New Roman" w:hAnsi="Times New Roman" w:cs="Times New Roman"/>
              </w:rPr>
            </w:pPr>
          </w:p>
        </w:tc>
      </w:tr>
      <w:tr w:rsidR="005412AE" w:rsidRPr="00666319" w14:paraId="199F87DD" w14:textId="77777777" w:rsidTr="00994711">
        <w:trPr>
          <w:trHeight w:val="345"/>
        </w:trPr>
        <w:tc>
          <w:tcPr>
            <w:tcW w:w="709" w:type="dxa"/>
            <w:vMerge w:val="restart"/>
          </w:tcPr>
          <w:p w14:paraId="2DDB4731" w14:textId="77777777" w:rsidR="005412AE" w:rsidRPr="00666319" w:rsidRDefault="005412AE" w:rsidP="00354523">
            <w:pPr>
              <w:rPr>
                <w:rFonts w:ascii="Times New Roman" w:hAnsi="Times New Roman" w:cs="Times New Roman"/>
              </w:rPr>
            </w:pPr>
            <w:r>
              <w:rPr>
                <w:rFonts w:ascii="Times New Roman" w:hAnsi="Times New Roman" w:cs="Times New Roman" w:hint="eastAsia"/>
              </w:rPr>
              <w:t>再生</w:t>
            </w:r>
            <w:r>
              <w:rPr>
                <w:rFonts w:ascii="Times New Roman" w:hAnsi="Times New Roman" w:cs="Times New Roman" w:hint="eastAsia"/>
              </w:rPr>
              <w:t>0.2</w:t>
            </w:r>
          </w:p>
        </w:tc>
        <w:tc>
          <w:tcPr>
            <w:tcW w:w="2268" w:type="dxa"/>
            <w:gridSpan w:val="2"/>
          </w:tcPr>
          <w:p w14:paraId="5046EFE7" w14:textId="51975E2D" w:rsidR="005412AE" w:rsidRDefault="00742F57" w:rsidP="007B5DF4">
            <w:r>
              <w:rPr>
                <w:rFonts w:hint="eastAsia"/>
              </w:rPr>
              <w:t>行业</w:t>
            </w:r>
            <w:r w:rsidR="0092465A">
              <w:rPr>
                <w:rFonts w:hint="eastAsia"/>
              </w:rPr>
              <w:t>再生</w:t>
            </w:r>
            <w:r w:rsidR="00793B02">
              <w:rPr>
                <w:rFonts w:hint="eastAsia"/>
              </w:rPr>
              <w:t>能力</w:t>
            </w:r>
            <w:r w:rsidR="005412AE">
              <w:rPr>
                <w:rFonts w:hint="eastAsia"/>
              </w:rPr>
              <w:t>0.</w:t>
            </w:r>
            <w:r w:rsidR="00793B02">
              <w:t>3</w:t>
            </w:r>
          </w:p>
        </w:tc>
        <w:tc>
          <w:tcPr>
            <w:tcW w:w="3402" w:type="dxa"/>
          </w:tcPr>
          <w:p w14:paraId="4C6E473C" w14:textId="54E2F281" w:rsidR="005412AE" w:rsidRDefault="00793B02" w:rsidP="007B5DF4">
            <w:r>
              <w:rPr>
                <w:rFonts w:hint="eastAsia"/>
              </w:rPr>
              <w:t>过剩</w:t>
            </w:r>
            <w:r w:rsidR="005412AE">
              <w:rPr>
                <w:rFonts w:hint="eastAsia"/>
              </w:rPr>
              <w:t xml:space="preserve">  </w:t>
            </w:r>
            <w:r>
              <w:rPr>
                <w:rFonts w:hint="eastAsia"/>
              </w:rPr>
              <w:t>平衡</w:t>
            </w:r>
            <w:r w:rsidR="005412AE">
              <w:rPr>
                <w:rFonts w:hint="eastAsia"/>
              </w:rPr>
              <w:t xml:space="preserve">  </w:t>
            </w:r>
            <w:r>
              <w:rPr>
                <w:rFonts w:hint="eastAsia"/>
              </w:rPr>
              <w:t>不足</w:t>
            </w:r>
            <w:r>
              <w:rPr>
                <w:rFonts w:hint="eastAsia"/>
              </w:rPr>
              <w:t xml:space="preserve"> </w:t>
            </w:r>
            <w:r>
              <w:rPr>
                <w:rFonts w:hint="eastAsia"/>
              </w:rPr>
              <w:t>没有</w:t>
            </w:r>
          </w:p>
        </w:tc>
        <w:tc>
          <w:tcPr>
            <w:tcW w:w="1701" w:type="dxa"/>
          </w:tcPr>
          <w:p w14:paraId="3DAFAC3A" w14:textId="6403406E" w:rsidR="005412AE" w:rsidRPr="00666319" w:rsidRDefault="005412AE">
            <w:pPr>
              <w:rPr>
                <w:rFonts w:ascii="Times New Roman" w:hAnsi="Times New Roman" w:cs="Times New Roman"/>
              </w:rPr>
            </w:pPr>
            <w:r>
              <w:rPr>
                <w:rFonts w:ascii="Times New Roman" w:hAnsi="Times New Roman" w:cs="Times New Roman" w:hint="eastAsia"/>
              </w:rPr>
              <w:t>100</w:t>
            </w:r>
            <w:r>
              <w:rPr>
                <w:rFonts w:ascii="Times New Roman" w:hAnsi="Times New Roman" w:cs="Times New Roman" w:hint="eastAsia"/>
              </w:rPr>
              <w:t>，</w:t>
            </w:r>
            <w:r>
              <w:rPr>
                <w:rFonts w:ascii="Times New Roman" w:hAnsi="Times New Roman" w:cs="Times New Roman" w:hint="eastAsia"/>
              </w:rPr>
              <w:t>80</w:t>
            </w:r>
            <w:r>
              <w:rPr>
                <w:rFonts w:ascii="Times New Roman" w:hAnsi="Times New Roman" w:cs="Times New Roman" w:hint="eastAsia"/>
              </w:rPr>
              <w:t>，</w:t>
            </w:r>
            <w:r>
              <w:rPr>
                <w:rFonts w:ascii="Times New Roman" w:hAnsi="Times New Roman" w:cs="Times New Roman" w:hint="eastAsia"/>
              </w:rPr>
              <w:t>30</w:t>
            </w:r>
            <w:r w:rsidR="00793B02">
              <w:rPr>
                <w:rFonts w:ascii="Times New Roman" w:hAnsi="Times New Roman" w:cs="Times New Roman" w:hint="eastAsia"/>
              </w:rPr>
              <w:t>，</w:t>
            </w:r>
            <w:r w:rsidR="00793B02">
              <w:rPr>
                <w:rFonts w:ascii="Times New Roman" w:hAnsi="Times New Roman" w:cs="Times New Roman" w:hint="eastAsia"/>
              </w:rPr>
              <w:t>0</w:t>
            </w:r>
          </w:p>
        </w:tc>
        <w:tc>
          <w:tcPr>
            <w:tcW w:w="1701" w:type="dxa"/>
            <w:vMerge w:val="restart"/>
          </w:tcPr>
          <w:p w14:paraId="176F0856" w14:textId="468EFE44" w:rsidR="005412AE" w:rsidRPr="00666319" w:rsidRDefault="00C02E48" w:rsidP="00364ED5">
            <w:pPr>
              <w:rPr>
                <w:rFonts w:ascii="Times New Roman" w:hAnsi="Times New Roman" w:cs="Times New Roman"/>
              </w:rPr>
            </w:pPr>
            <w:r>
              <w:rPr>
                <w:rFonts w:ascii="Times New Roman" w:hAnsi="Times New Roman" w:cs="Times New Roman" w:hint="eastAsia"/>
              </w:rPr>
              <w:t>协会组织科研机构</w:t>
            </w:r>
            <w:r>
              <w:rPr>
                <w:rFonts w:ascii="Times New Roman" w:hAnsi="Times New Roman" w:cs="Times New Roman" w:hint="eastAsia"/>
              </w:rPr>
              <w:t>/</w:t>
            </w:r>
            <w:r>
              <w:rPr>
                <w:rFonts w:ascii="Times New Roman" w:hAnsi="Times New Roman" w:cs="Times New Roman" w:hint="eastAsia"/>
              </w:rPr>
              <w:t>高校的专家评估</w:t>
            </w:r>
          </w:p>
        </w:tc>
      </w:tr>
      <w:tr w:rsidR="005412AE" w:rsidRPr="00666319" w14:paraId="4598C31E" w14:textId="77777777" w:rsidTr="00994711">
        <w:trPr>
          <w:trHeight w:val="345"/>
        </w:trPr>
        <w:tc>
          <w:tcPr>
            <w:tcW w:w="709" w:type="dxa"/>
            <w:vMerge/>
          </w:tcPr>
          <w:p w14:paraId="182BDABE" w14:textId="77777777" w:rsidR="005412AE" w:rsidRDefault="005412AE" w:rsidP="00354523">
            <w:pPr>
              <w:rPr>
                <w:rFonts w:ascii="Times New Roman" w:hAnsi="Times New Roman" w:cs="Times New Roman"/>
              </w:rPr>
            </w:pPr>
          </w:p>
        </w:tc>
        <w:tc>
          <w:tcPr>
            <w:tcW w:w="2268" w:type="dxa"/>
            <w:gridSpan w:val="2"/>
          </w:tcPr>
          <w:p w14:paraId="65735A00" w14:textId="77777777" w:rsidR="005412AE" w:rsidRPr="00666319" w:rsidRDefault="005412AE" w:rsidP="007B5DF4">
            <w:pPr>
              <w:rPr>
                <w:rFonts w:ascii="Times New Roman" w:hAnsi="Times New Roman" w:cs="Times New Roman"/>
              </w:rPr>
            </w:pPr>
            <w:r w:rsidRPr="00666319">
              <w:rPr>
                <w:rFonts w:ascii="Times New Roman" w:hAnsi="Times New Roman" w:cs="Times New Roman"/>
              </w:rPr>
              <w:t>可再生比例</w:t>
            </w:r>
          </w:p>
          <w:p w14:paraId="1550ADEF" w14:textId="217E1FF9" w:rsidR="005412AE" w:rsidRPr="00666319" w:rsidRDefault="005412AE" w:rsidP="007B5DF4">
            <w:pPr>
              <w:rPr>
                <w:rFonts w:ascii="Times New Roman" w:hAnsi="Times New Roman" w:cs="Times New Roman"/>
              </w:rPr>
            </w:pPr>
            <w:r w:rsidRPr="00666319">
              <w:rPr>
                <w:rFonts w:ascii="Times New Roman" w:hAnsi="Times New Roman" w:cs="Times New Roman"/>
              </w:rPr>
              <w:t>（出成率）</w:t>
            </w:r>
            <w:r>
              <w:rPr>
                <w:rFonts w:ascii="Times New Roman" w:hAnsi="Times New Roman" w:cs="Times New Roman" w:hint="eastAsia"/>
              </w:rPr>
              <w:t>0.</w:t>
            </w:r>
            <w:r w:rsidR="00793B02">
              <w:rPr>
                <w:rFonts w:ascii="Times New Roman" w:hAnsi="Times New Roman" w:cs="Times New Roman"/>
              </w:rPr>
              <w:t>2</w:t>
            </w:r>
          </w:p>
        </w:tc>
        <w:tc>
          <w:tcPr>
            <w:tcW w:w="3402" w:type="dxa"/>
          </w:tcPr>
          <w:p w14:paraId="532D6DEF" w14:textId="77777777" w:rsidR="005412AE" w:rsidRPr="00666319" w:rsidRDefault="005412AE" w:rsidP="007B5DF4">
            <w:pPr>
              <w:rPr>
                <w:rFonts w:ascii="Times New Roman" w:hAnsi="Times New Roman" w:cs="Times New Roman"/>
              </w:rPr>
            </w:pPr>
            <w:r w:rsidRPr="00666319">
              <w:rPr>
                <w:rFonts w:ascii="宋体" w:eastAsia="宋体" w:hAnsi="宋体" w:cs="宋体" w:hint="eastAsia"/>
              </w:rPr>
              <w:t>≧</w:t>
            </w:r>
            <w:r w:rsidRPr="00666319">
              <w:rPr>
                <w:rFonts w:ascii="Times New Roman" w:hAnsi="Times New Roman" w:cs="Times New Roman"/>
              </w:rPr>
              <w:t xml:space="preserve">90%  </w:t>
            </w:r>
            <w:r w:rsidRPr="00666319">
              <w:rPr>
                <w:rFonts w:ascii="宋体" w:eastAsia="宋体" w:hAnsi="宋体" w:cs="宋体" w:hint="eastAsia"/>
              </w:rPr>
              <w:t>≧</w:t>
            </w:r>
            <w:r w:rsidRPr="00666319">
              <w:rPr>
                <w:rFonts w:ascii="Times New Roman" w:hAnsi="Times New Roman" w:cs="Times New Roman"/>
              </w:rPr>
              <w:t xml:space="preserve">75%  </w:t>
            </w:r>
            <w:r w:rsidRPr="00666319">
              <w:rPr>
                <w:rFonts w:ascii="宋体" w:eastAsia="宋体" w:hAnsi="宋体" w:cs="宋体" w:hint="eastAsia"/>
              </w:rPr>
              <w:t>≧</w:t>
            </w:r>
            <w:r w:rsidRPr="00666319">
              <w:rPr>
                <w:rFonts w:ascii="Times New Roman" w:hAnsi="Times New Roman" w:cs="Times New Roman"/>
              </w:rPr>
              <w:t>50%</w:t>
            </w:r>
          </w:p>
        </w:tc>
        <w:tc>
          <w:tcPr>
            <w:tcW w:w="1701" w:type="dxa"/>
          </w:tcPr>
          <w:p w14:paraId="10DF47F0" w14:textId="77777777" w:rsidR="005412AE" w:rsidRDefault="005412AE">
            <w:r w:rsidRPr="00EA0805">
              <w:rPr>
                <w:rFonts w:ascii="Times New Roman" w:hAnsi="Times New Roman" w:cs="Times New Roman" w:hint="eastAsia"/>
              </w:rPr>
              <w:t>100</w:t>
            </w:r>
            <w:r w:rsidRPr="00EA0805">
              <w:rPr>
                <w:rFonts w:ascii="Times New Roman" w:hAnsi="Times New Roman" w:cs="Times New Roman" w:hint="eastAsia"/>
              </w:rPr>
              <w:t>，</w:t>
            </w:r>
            <w:r w:rsidRPr="00EA0805">
              <w:rPr>
                <w:rFonts w:ascii="Times New Roman" w:hAnsi="Times New Roman" w:cs="Times New Roman" w:hint="eastAsia"/>
              </w:rPr>
              <w:t>80</w:t>
            </w:r>
            <w:r w:rsidRPr="00EA0805">
              <w:rPr>
                <w:rFonts w:ascii="Times New Roman" w:hAnsi="Times New Roman" w:cs="Times New Roman" w:hint="eastAsia"/>
              </w:rPr>
              <w:t>，</w:t>
            </w:r>
            <w:r>
              <w:rPr>
                <w:rFonts w:ascii="Times New Roman" w:hAnsi="Times New Roman" w:cs="Times New Roman" w:hint="eastAsia"/>
              </w:rPr>
              <w:t>5</w:t>
            </w:r>
            <w:r w:rsidRPr="00EA0805">
              <w:rPr>
                <w:rFonts w:ascii="Times New Roman" w:hAnsi="Times New Roman" w:cs="Times New Roman" w:hint="eastAsia"/>
              </w:rPr>
              <w:t>0</w:t>
            </w:r>
          </w:p>
        </w:tc>
        <w:tc>
          <w:tcPr>
            <w:tcW w:w="1701" w:type="dxa"/>
            <w:vMerge/>
          </w:tcPr>
          <w:p w14:paraId="60D77B0E" w14:textId="77777777" w:rsidR="005412AE" w:rsidRDefault="005412AE" w:rsidP="00364ED5"/>
        </w:tc>
      </w:tr>
      <w:tr w:rsidR="005412AE" w:rsidRPr="00666319" w14:paraId="629B56B4" w14:textId="77777777" w:rsidTr="00994711">
        <w:trPr>
          <w:trHeight w:val="345"/>
        </w:trPr>
        <w:tc>
          <w:tcPr>
            <w:tcW w:w="709" w:type="dxa"/>
            <w:vMerge/>
          </w:tcPr>
          <w:p w14:paraId="1082397B" w14:textId="77777777" w:rsidR="005412AE" w:rsidRPr="00666319" w:rsidRDefault="005412AE">
            <w:pPr>
              <w:rPr>
                <w:rFonts w:ascii="Times New Roman" w:hAnsi="Times New Roman" w:cs="Times New Roman"/>
              </w:rPr>
            </w:pPr>
          </w:p>
        </w:tc>
        <w:tc>
          <w:tcPr>
            <w:tcW w:w="2268" w:type="dxa"/>
            <w:gridSpan w:val="2"/>
          </w:tcPr>
          <w:p w14:paraId="6EE3E684" w14:textId="77777777" w:rsidR="005412AE" w:rsidRPr="00666319" w:rsidRDefault="005412AE">
            <w:pPr>
              <w:rPr>
                <w:rFonts w:ascii="Times New Roman" w:hAnsi="Times New Roman" w:cs="Times New Roman"/>
              </w:rPr>
            </w:pPr>
            <w:r w:rsidRPr="00666319">
              <w:rPr>
                <w:rFonts w:ascii="Times New Roman" w:hAnsi="Times New Roman" w:cs="Times New Roman"/>
              </w:rPr>
              <w:t>再生技术成熟度</w:t>
            </w:r>
            <w:r>
              <w:rPr>
                <w:rFonts w:ascii="Times New Roman" w:hAnsi="Times New Roman" w:cs="Times New Roman" w:hint="eastAsia"/>
              </w:rPr>
              <w:t>0.1</w:t>
            </w:r>
          </w:p>
        </w:tc>
        <w:tc>
          <w:tcPr>
            <w:tcW w:w="3402" w:type="dxa"/>
          </w:tcPr>
          <w:p w14:paraId="380F570E" w14:textId="77777777" w:rsidR="005412AE" w:rsidRPr="00666319" w:rsidRDefault="005412AE">
            <w:pPr>
              <w:rPr>
                <w:rFonts w:ascii="Times New Roman" w:eastAsia="宋体" w:hAnsi="Times New Roman" w:cs="Times New Roman"/>
              </w:rPr>
            </w:pPr>
            <w:r w:rsidRPr="00666319">
              <w:rPr>
                <w:rFonts w:ascii="Times New Roman" w:eastAsia="宋体" w:hAnsi="Times New Roman" w:cs="Times New Roman"/>
              </w:rPr>
              <w:t>成熟</w:t>
            </w:r>
            <w:r w:rsidRPr="00666319">
              <w:rPr>
                <w:rFonts w:ascii="Times New Roman" w:eastAsia="宋体" w:hAnsi="Times New Roman" w:cs="Times New Roman"/>
              </w:rPr>
              <w:t xml:space="preserve">   </w:t>
            </w:r>
            <w:r w:rsidRPr="00666319">
              <w:rPr>
                <w:rFonts w:ascii="Times New Roman" w:eastAsia="宋体" w:hAnsi="Times New Roman" w:cs="Times New Roman"/>
              </w:rPr>
              <w:t>较成熟</w:t>
            </w:r>
            <w:r w:rsidRPr="00666319">
              <w:rPr>
                <w:rFonts w:ascii="Times New Roman" w:eastAsia="宋体" w:hAnsi="Times New Roman" w:cs="Times New Roman"/>
              </w:rPr>
              <w:t xml:space="preserve">   </w:t>
            </w:r>
            <w:r w:rsidRPr="00666319">
              <w:rPr>
                <w:rFonts w:ascii="Times New Roman" w:eastAsia="宋体" w:hAnsi="Times New Roman" w:cs="Times New Roman"/>
              </w:rPr>
              <w:t>待开发</w:t>
            </w:r>
          </w:p>
        </w:tc>
        <w:tc>
          <w:tcPr>
            <w:tcW w:w="1701" w:type="dxa"/>
          </w:tcPr>
          <w:p w14:paraId="3F8B8CBA" w14:textId="77777777" w:rsidR="005412AE" w:rsidRDefault="005412AE">
            <w:r w:rsidRPr="00EA0805">
              <w:rPr>
                <w:rFonts w:ascii="Times New Roman" w:hAnsi="Times New Roman" w:cs="Times New Roman" w:hint="eastAsia"/>
              </w:rPr>
              <w:t>100</w:t>
            </w:r>
            <w:r w:rsidRPr="00EA0805">
              <w:rPr>
                <w:rFonts w:ascii="Times New Roman" w:hAnsi="Times New Roman" w:cs="Times New Roman" w:hint="eastAsia"/>
              </w:rPr>
              <w:t>，</w:t>
            </w:r>
            <w:r w:rsidRPr="00EA0805">
              <w:rPr>
                <w:rFonts w:ascii="Times New Roman" w:hAnsi="Times New Roman" w:cs="Times New Roman" w:hint="eastAsia"/>
              </w:rPr>
              <w:t>80</w:t>
            </w:r>
            <w:r w:rsidRPr="00EA0805">
              <w:rPr>
                <w:rFonts w:ascii="Times New Roman" w:hAnsi="Times New Roman" w:cs="Times New Roman" w:hint="eastAsia"/>
              </w:rPr>
              <w:t>，</w:t>
            </w:r>
            <w:r>
              <w:rPr>
                <w:rFonts w:ascii="Times New Roman" w:hAnsi="Times New Roman" w:cs="Times New Roman" w:hint="eastAsia"/>
              </w:rPr>
              <w:t>3</w:t>
            </w:r>
            <w:r w:rsidRPr="00EA0805">
              <w:rPr>
                <w:rFonts w:ascii="Times New Roman" w:hAnsi="Times New Roman" w:cs="Times New Roman" w:hint="eastAsia"/>
              </w:rPr>
              <w:t>0</w:t>
            </w:r>
          </w:p>
        </w:tc>
        <w:tc>
          <w:tcPr>
            <w:tcW w:w="1701" w:type="dxa"/>
            <w:vMerge/>
          </w:tcPr>
          <w:p w14:paraId="67A290D6" w14:textId="77777777" w:rsidR="005412AE" w:rsidRDefault="005412AE" w:rsidP="00364ED5"/>
        </w:tc>
      </w:tr>
      <w:tr w:rsidR="00364ED5" w:rsidRPr="00666319" w14:paraId="2C71F1EA" w14:textId="77777777" w:rsidTr="00994711">
        <w:trPr>
          <w:trHeight w:val="345"/>
        </w:trPr>
        <w:tc>
          <w:tcPr>
            <w:tcW w:w="709" w:type="dxa"/>
            <w:vMerge/>
          </w:tcPr>
          <w:p w14:paraId="7C5A25FB" w14:textId="77777777" w:rsidR="00364ED5" w:rsidRPr="00666319" w:rsidRDefault="00364ED5">
            <w:pPr>
              <w:rPr>
                <w:rFonts w:ascii="Times New Roman" w:hAnsi="Times New Roman" w:cs="Times New Roman"/>
              </w:rPr>
            </w:pPr>
          </w:p>
        </w:tc>
        <w:tc>
          <w:tcPr>
            <w:tcW w:w="2268" w:type="dxa"/>
            <w:gridSpan w:val="2"/>
          </w:tcPr>
          <w:p w14:paraId="29701249" w14:textId="7E9D5684" w:rsidR="00364ED5" w:rsidRPr="00666319" w:rsidRDefault="00364ED5" w:rsidP="00996A3F">
            <w:pPr>
              <w:rPr>
                <w:rFonts w:ascii="Times New Roman" w:hAnsi="Times New Roman" w:cs="Times New Roman"/>
              </w:rPr>
            </w:pPr>
            <w:r w:rsidRPr="00666319">
              <w:rPr>
                <w:rFonts w:ascii="Times New Roman" w:hAnsi="Times New Roman" w:cs="Times New Roman"/>
              </w:rPr>
              <w:t>标签清除难易</w:t>
            </w:r>
            <w:r>
              <w:rPr>
                <w:rFonts w:ascii="Times New Roman" w:hAnsi="Times New Roman" w:cs="Times New Roman" w:hint="eastAsia"/>
              </w:rPr>
              <w:t>0.</w:t>
            </w:r>
            <w:r w:rsidR="00793B02">
              <w:rPr>
                <w:rFonts w:ascii="Times New Roman" w:hAnsi="Times New Roman" w:cs="Times New Roman"/>
              </w:rPr>
              <w:t>2</w:t>
            </w:r>
          </w:p>
        </w:tc>
        <w:tc>
          <w:tcPr>
            <w:tcW w:w="3402" w:type="dxa"/>
          </w:tcPr>
          <w:p w14:paraId="4B7A36FC" w14:textId="77777777" w:rsidR="00364ED5" w:rsidRPr="00666319" w:rsidRDefault="00364ED5">
            <w:pPr>
              <w:rPr>
                <w:rFonts w:ascii="Times New Roman" w:hAnsi="Times New Roman" w:cs="Times New Roman"/>
              </w:rPr>
            </w:pPr>
            <w:r w:rsidRPr="00666319">
              <w:rPr>
                <w:rFonts w:ascii="Times New Roman" w:hAnsi="Times New Roman" w:cs="Times New Roman"/>
              </w:rPr>
              <w:t>易清除</w:t>
            </w:r>
            <w:r w:rsidRPr="00666319">
              <w:rPr>
                <w:rFonts w:ascii="Times New Roman" w:hAnsi="Times New Roman" w:cs="Times New Roman"/>
              </w:rPr>
              <w:t xml:space="preserve">  </w:t>
            </w:r>
            <w:r w:rsidRPr="00666319">
              <w:rPr>
                <w:rFonts w:ascii="Times New Roman" w:hAnsi="Times New Roman" w:cs="Times New Roman"/>
              </w:rPr>
              <w:t>比较容易清除</w:t>
            </w:r>
            <w:r w:rsidRPr="00666319">
              <w:rPr>
                <w:rFonts w:ascii="Times New Roman" w:hAnsi="Times New Roman" w:cs="Times New Roman"/>
              </w:rPr>
              <w:t xml:space="preserve">  </w:t>
            </w:r>
            <w:r w:rsidRPr="00666319">
              <w:rPr>
                <w:rFonts w:ascii="Times New Roman" w:hAnsi="Times New Roman" w:cs="Times New Roman"/>
              </w:rPr>
              <w:t>清除困难</w:t>
            </w:r>
          </w:p>
        </w:tc>
        <w:tc>
          <w:tcPr>
            <w:tcW w:w="1701" w:type="dxa"/>
          </w:tcPr>
          <w:p w14:paraId="2A9C51CB" w14:textId="77777777" w:rsidR="00364ED5" w:rsidRDefault="00364ED5">
            <w:r w:rsidRPr="00EA0805">
              <w:rPr>
                <w:rFonts w:ascii="Times New Roman" w:hAnsi="Times New Roman" w:cs="Times New Roman" w:hint="eastAsia"/>
              </w:rPr>
              <w:t>100</w:t>
            </w:r>
            <w:r w:rsidRPr="00EA0805">
              <w:rPr>
                <w:rFonts w:ascii="Times New Roman" w:hAnsi="Times New Roman" w:cs="Times New Roman" w:hint="eastAsia"/>
              </w:rPr>
              <w:t>，</w:t>
            </w:r>
            <w:r w:rsidRPr="00EA0805">
              <w:rPr>
                <w:rFonts w:ascii="Times New Roman" w:hAnsi="Times New Roman" w:cs="Times New Roman" w:hint="eastAsia"/>
              </w:rPr>
              <w:t>80</w:t>
            </w:r>
            <w:r w:rsidRPr="00EA0805">
              <w:rPr>
                <w:rFonts w:ascii="Times New Roman" w:hAnsi="Times New Roman" w:cs="Times New Roman" w:hint="eastAsia"/>
              </w:rPr>
              <w:t>，</w:t>
            </w:r>
            <w:r>
              <w:rPr>
                <w:rFonts w:ascii="Times New Roman" w:hAnsi="Times New Roman" w:cs="Times New Roman" w:hint="eastAsia"/>
              </w:rPr>
              <w:t>3</w:t>
            </w:r>
            <w:r w:rsidRPr="00EA0805">
              <w:rPr>
                <w:rFonts w:ascii="Times New Roman" w:hAnsi="Times New Roman" w:cs="Times New Roman" w:hint="eastAsia"/>
              </w:rPr>
              <w:t>0</w:t>
            </w:r>
          </w:p>
        </w:tc>
        <w:tc>
          <w:tcPr>
            <w:tcW w:w="1701" w:type="dxa"/>
          </w:tcPr>
          <w:p w14:paraId="49FA8FF8" w14:textId="77777777" w:rsidR="00364ED5" w:rsidRDefault="005412AE" w:rsidP="005412AE">
            <w:r>
              <w:rPr>
                <w:rFonts w:ascii="Times New Roman" w:hAnsi="Times New Roman" w:cs="Times New Roman" w:hint="eastAsia"/>
              </w:rPr>
              <w:t>现场检查</w:t>
            </w:r>
          </w:p>
        </w:tc>
      </w:tr>
      <w:tr w:rsidR="005412AE" w:rsidRPr="00666319" w14:paraId="23530B3D" w14:textId="77777777" w:rsidTr="00994711">
        <w:trPr>
          <w:trHeight w:val="345"/>
        </w:trPr>
        <w:tc>
          <w:tcPr>
            <w:tcW w:w="709" w:type="dxa"/>
            <w:vMerge/>
          </w:tcPr>
          <w:p w14:paraId="2A5A692A" w14:textId="77777777" w:rsidR="005412AE" w:rsidRPr="00666319" w:rsidRDefault="005412AE">
            <w:pPr>
              <w:rPr>
                <w:rFonts w:ascii="Times New Roman" w:hAnsi="Times New Roman" w:cs="Times New Roman"/>
              </w:rPr>
            </w:pPr>
          </w:p>
        </w:tc>
        <w:tc>
          <w:tcPr>
            <w:tcW w:w="2268" w:type="dxa"/>
            <w:gridSpan w:val="2"/>
          </w:tcPr>
          <w:p w14:paraId="69812AD9" w14:textId="77777777" w:rsidR="005412AE" w:rsidRPr="00666319" w:rsidRDefault="005412AE">
            <w:pPr>
              <w:rPr>
                <w:rFonts w:ascii="Times New Roman" w:hAnsi="Times New Roman" w:cs="Times New Roman"/>
              </w:rPr>
            </w:pPr>
            <w:r w:rsidRPr="00666319">
              <w:rPr>
                <w:rFonts w:ascii="Times New Roman" w:hAnsi="Times New Roman" w:cs="Times New Roman"/>
              </w:rPr>
              <w:t>分选</w:t>
            </w:r>
            <w:r>
              <w:rPr>
                <w:rFonts w:ascii="Times New Roman" w:hAnsi="Times New Roman" w:cs="Times New Roman" w:hint="eastAsia"/>
              </w:rPr>
              <w:t>率</w:t>
            </w:r>
            <w:r>
              <w:rPr>
                <w:rFonts w:ascii="Times New Roman" w:hAnsi="Times New Roman" w:cs="Times New Roman" w:hint="eastAsia"/>
              </w:rPr>
              <w:t>0.1</w:t>
            </w:r>
          </w:p>
        </w:tc>
        <w:tc>
          <w:tcPr>
            <w:tcW w:w="3402" w:type="dxa"/>
          </w:tcPr>
          <w:p w14:paraId="1B55C8AF" w14:textId="77777777" w:rsidR="005412AE" w:rsidRPr="00666319" w:rsidRDefault="005412AE">
            <w:pPr>
              <w:rPr>
                <w:rFonts w:ascii="Times New Roman" w:hAnsi="Times New Roman" w:cs="Times New Roman"/>
              </w:rPr>
            </w:pPr>
            <w:r w:rsidRPr="00666319">
              <w:rPr>
                <w:rFonts w:ascii="宋体" w:eastAsia="宋体" w:hAnsi="宋体" w:cs="宋体" w:hint="eastAsia"/>
              </w:rPr>
              <w:t>≧</w:t>
            </w:r>
            <w:r w:rsidRPr="00666319">
              <w:rPr>
                <w:rFonts w:ascii="Times New Roman" w:hAnsi="Times New Roman" w:cs="Times New Roman"/>
              </w:rPr>
              <w:t xml:space="preserve">90%  </w:t>
            </w:r>
            <w:r w:rsidRPr="00666319">
              <w:rPr>
                <w:rFonts w:ascii="宋体" w:eastAsia="宋体" w:hAnsi="宋体" w:cs="宋体" w:hint="eastAsia"/>
              </w:rPr>
              <w:t>≧</w:t>
            </w:r>
            <w:r>
              <w:rPr>
                <w:rFonts w:ascii="Times New Roman" w:hAnsi="Times New Roman" w:cs="Times New Roman" w:hint="eastAsia"/>
              </w:rPr>
              <w:t>80</w:t>
            </w:r>
            <w:r w:rsidRPr="00666319">
              <w:rPr>
                <w:rFonts w:ascii="Times New Roman" w:hAnsi="Times New Roman" w:cs="Times New Roman"/>
              </w:rPr>
              <w:t xml:space="preserve">%  </w:t>
            </w:r>
            <w:r w:rsidRPr="00666319">
              <w:rPr>
                <w:rFonts w:ascii="宋体" w:eastAsia="宋体" w:hAnsi="宋体" w:cs="宋体" w:hint="eastAsia"/>
              </w:rPr>
              <w:t>≧</w:t>
            </w:r>
            <w:r>
              <w:rPr>
                <w:rFonts w:ascii="Times New Roman" w:hAnsi="Times New Roman" w:cs="Times New Roman" w:hint="eastAsia"/>
              </w:rPr>
              <w:t>6</w:t>
            </w:r>
            <w:r w:rsidRPr="00666319">
              <w:rPr>
                <w:rFonts w:ascii="Times New Roman" w:hAnsi="Times New Roman" w:cs="Times New Roman"/>
              </w:rPr>
              <w:t>0%</w:t>
            </w:r>
          </w:p>
        </w:tc>
        <w:tc>
          <w:tcPr>
            <w:tcW w:w="1701" w:type="dxa"/>
          </w:tcPr>
          <w:p w14:paraId="4500B319" w14:textId="77777777" w:rsidR="005412AE" w:rsidRDefault="005412AE">
            <w:r w:rsidRPr="00EA0805">
              <w:rPr>
                <w:rFonts w:ascii="Times New Roman" w:hAnsi="Times New Roman" w:cs="Times New Roman" w:hint="eastAsia"/>
              </w:rPr>
              <w:t>100</w:t>
            </w:r>
            <w:r w:rsidRPr="00EA0805">
              <w:rPr>
                <w:rFonts w:ascii="Times New Roman" w:hAnsi="Times New Roman" w:cs="Times New Roman" w:hint="eastAsia"/>
              </w:rPr>
              <w:t>，</w:t>
            </w:r>
            <w:r w:rsidRPr="00EA0805">
              <w:rPr>
                <w:rFonts w:ascii="Times New Roman" w:hAnsi="Times New Roman" w:cs="Times New Roman" w:hint="eastAsia"/>
              </w:rPr>
              <w:t>80</w:t>
            </w:r>
            <w:r w:rsidRPr="00EA0805">
              <w:rPr>
                <w:rFonts w:ascii="Times New Roman" w:hAnsi="Times New Roman" w:cs="Times New Roman" w:hint="eastAsia"/>
              </w:rPr>
              <w:t>，</w:t>
            </w:r>
            <w:r w:rsidRPr="00EA0805">
              <w:rPr>
                <w:rFonts w:ascii="Times New Roman" w:hAnsi="Times New Roman" w:cs="Times New Roman" w:hint="eastAsia"/>
              </w:rPr>
              <w:t>60</w:t>
            </w:r>
          </w:p>
        </w:tc>
        <w:tc>
          <w:tcPr>
            <w:tcW w:w="1701" w:type="dxa"/>
            <w:vMerge w:val="restart"/>
          </w:tcPr>
          <w:p w14:paraId="46E39189" w14:textId="76BD4BD2" w:rsidR="005412AE" w:rsidRDefault="00C02E48" w:rsidP="00364ED5">
            <w:r>
              <w:rPr>
                <w:rFonts w:ascii="Times New Roman" w:hAnsi="Times New Roman" w:cs="Times New Roman" w:hint="eastAsia"/>
              </w:rPr>
              <w:t>协会组织科研机构</w:t>
            </w:r>
            <w:r>
              <w:rPr>
                <w:rFonts w:ascii="Times New Roman" w:hAnsi="Times New Roman" w:cs="Times New Roman" w:hint="eastAsia"/>
              </w:rPr>
              <w:t>/</w:t>
            </w:r>
            <w:r>
              <w:rPr>
                <w:rFonts w:ascii="Times New Roman" w:hAnsi="Times New Roman" w:cs="Times New Roman" w:hint="eastAsia"/>
              </w:rPr>
              <w:t>高校的专家</w:t>
            </w:r>
            <w:r>
              <w:rPr>
                <w:rFonts w:ascii="Times New Roman" w:hAnsi="Times New Roman" w:cs="Times New Roman" w:hint="eastAsia"/>
              </w:rPr>
              <w:lastRenderedPageBreak/>
              <w:t>评估</w:t>
            </w:r>
          </w:p>
        </w:tc>
      </w:tr>
      <w:tr w:rsidR="005412AE" w:rsidRPr="00666319" w14:paraId="4D7AD892" w14:textId="77777777" w:rsidTr="00994711">
        <w:trPr>
          <w:trHeight w:val="150"/>
        </w:trPr>
        <w:tc>
          <w:tcPr>
            <w:tcW w:w="709" w:type="dxa"/>
            <w:vMerge/>
          </w:tcPr>
          <w:p w14:paraId="43E2EE2A" w14:textId="77777777" w:rsidR="005412AE" w:rsidRPr="00666319" w:rsidRDefault="005412AE">
            <w:pPr>
              <w:rPr>
                <w:rFonts w:ascii="Times New Roman" w:hAnsi="Times New Roman" w:cs="Times New Roman"/>
              </w:rPr>
            </w:pPr>
          </w:p>
        </w:tc>
        <w:tc>
          <w:tcPr>
            <w:tcW w:w="2268" w:type="dxa"/>
            <w:gridSpan w:val="2"/>
          </w:tcPr>
          <w:p w14:paraId="73D79447" w14:textId="77777777" w:rsidR="005412AE" w:rsidRPr="00666319" w:rsidRDefault="005412AE">
            <w:pPr>
              <w:rPr>
                <w:rFonts w:ascii="Times New Roman" w:hAnsi="Times New Roman" w:cs="Times New Roman"/>
              </w:rPr>
            </w:pPr>
            <w:r w:rsidRPr="00666319">
              <w:rPr>
                <w:rFonts w:ascii="Times New Roman" w:hAnsi="Times New Roman" w:cs="Times New Roman"/>
              </w:rPr>
              <w:t>清洗</w:t>
            </w:r>
            <w:r>
              <w:rPr>
                <w:rFonts w:ascii="Times New Roman" w:hAnsi="Times New Roman" w:cs="Times New Roman" w:hint="eastAsia"/>
              </w:rPr>
              <w:t>洁净度</w:t>
            </w:r>
            <w:r>
              <w:rPr>
                <w:rFonts w:ascii="Times New Roman" w:hAnsi="Times New Roman" w:cs="Times New Roman" w:hint="eastAsia"/>
              </w:rPr>
              <w:t>0.1</w:t>
            </w:r>
          </w:p>
        </w:tc>
        <w:tc>
          <w:tcPr>
            <w:tcW w:w="3402" w:type="dxa"/>
          </w:tcPr>
          <w:p w14:paraId="30604B86" w14:textId="77777777" w:rsidR="005412AE" w:rsidRPr="00666319" w:rsidRDefault="005412AE" w:rsidP="00361555">
            <w:pPr>
              <w:rPr>
                <w:rFonts w:ascii="Times New Roman" w:hAnsi="Times New Roman" w:cs="Times New Roman"/>
              </w:rPr>
            </w:pPr>
            <w:r w:rsidRPr="00666319">
              <w:rPr>
                <w:rFonts w:ascii="宋体" w:eastAsia="宋体" w:hAnsi="宋体" w:cs="宋体" w:hint="eastAsia"/>
              </w:rPr>
              <w:t>≧</w:t>
            </w:r>
            <w:r w:rsidRPr="00666319">
              <w:rPr>
                <w:rFonts w:ascii="Times New Roman" w:hAnsi="Times New Roman" w:cs="Times New Roman"/>
              </w:rPr>
              <w:t>9</w:t>
            </w:r>
            <w:r>
              <w:rPr>
                <w:rFonts w:ascii="Times New Roman" w:hAnsi="Times New Roman" w:cs="Times New Roman" w:hint="eastAsia"/>
              </w:rPr>
              <w:t>9</w:t>
            </w:r>
            <w:r w:rsidRPr="00666319">
              <w:rPr>
                <w:rFonts w:ascii="Times New Roman" w:hAnsi="Times New Roman" w:cs="Times New Roman"/>
              </w:rPr>
              <w:t xml:space="preserve">%  </w:t>
            </w:r>
            <w:r w:rsidRPr="00666319">
              <w:rPr>
                <w:rFonts w:ascii="宋体" w:eastAsia="宋体" w:hAnsi="宋体" w:cs="宋体" w:hint="eastAsia"/>
              </w:rPr>
              <w:t>≧</w:t>
            </w:r>
            <w:r>
              <w:rPr>
                <w:rFonts w:ascii="Times New Roman" w:hAnsi="Times New Roman" w:cs="Times New Roman" w:hint="eastAsia"/>
              </w:rPr>
              <w:t>95</w:t>
            </w:r>
            <w:r w:rsidRPr="00666319">
              <w:rPr>
                <w:rFonts w:ascii="Times New Roman" w:hAnsi="Times New Roman" w:cs="Times New Roman"/>
              </w:rPr>
              <w:t xml:space="preserve">%  </w:t>
            </w:r>
            <w:r w:rsidRPr="00666319">
              <w:rPr>
                <w:rFonts w:ascii="宋体" w:eastAsia="宋体" w:hAnsi="宋体" w:cs="宋体" w:hint="eastAsia"/>
              </w:rPr>
              <w:t>≧</w:t>
            </w:r>
            <w:r>
              <w:rPr>
                <w:rFonts w:ascii="Times New Roman" w:hAnsi="Times New Roman" w:cs="Times New Roman" w:hint="eastAsia"/>
              </w:rPr>
              <w:t>85</w:t>
            </w:r>
            <w:r w:rsidRPr="00666319">
              <w:rPr>
                <w:rFonts w:ascii="Times New Roman" w:hAnsi="Times New Roman" w:cs="Times New Roman"/>
              </w:rPr>
              <w:t>%</w:t>
            </w:r>
          </w:p>
        </w:tc>
        <w:tc>
          <w:tcPr>
            <w:tcW w:w="1701" w:type="dxa"/>
          </w:tcPr>
          <w:p w14:paraId="793E2486" w14:textId="77777777" w:rsidR="005412AE" w:rsidRDefault="005412AE">
            <w:r w:rsidRPr="00EA0805">
              <w:rPr>
                <w:rFonts w:ascii="Times New Roman" w:hAnsi="Times New Roman" w:cs="Times New Roman" w:hint="eastAsia"/>
              </w:rPr>
              <w:t>100</w:t>
            </w:r>
            <w:r w:rsidRPr="00EA0805">
              <w:rPr>
                <w:rFonts w:ascii="Times New Roman" w:hAnsi="Times New Roman" w:cs="Times New Roman" w:hint="eastAsia"/>
              </w:rPr>
              <w:t>，</w:t>
            </w:r>
            <w:r w:rsidRPr="00EA0805">
              <w:rPr>
                <w:rFonts w:ascii="Times New Roman" w:hAnsi="Times New Roman" w:cs="Times New Roman" w:hint="eastAsia"/>
              </w:rPr>
              <w:t>80</w:t>
            </w:r>
            <w:r w:rsidRPr="00EA0805">
              <w:rPr>
                <w:rFonts w:ascii="Times New Roman" w:hAnsi="Times New Roman" w:cs="Times New Roman" w:hint="eastAsia"/>
              </w:rPr>
              <w:t>，</w:t>
            </w:r>
            <w:r w:rsidRPr="00EA0805">
              <w:rPr>
                <w:rFonts w:ascii="Times New Roman" w:hAnsi="Times New Roman" w:cs="Times New Roman" w:hint="eastAsia"/>
              </w:rPr>
              <w:t>60</w:t>
            </w:r>
          </w:p>
        </w:tc>
        <w:tc>
          <w:tcPr>
            <w:tcW w:w="1701" w:type="dxa"/>
            <w:vMerge/>
          </w:tcPr>
          <w:p w14:paraId="600C2881" w14:textId="77777777" w:rsidR="005412AE" w:rsidRDefault="005412AE" w:rsidP="00364ED5"/>
        </w:tc>
      </w:tr>
      <w:tr w:rsidR="005412AE" w:rsidRPr="00666319" w14:paraId="4FB0DEC8" w14:textId="77777777" w:rsidTr="00994711">
        <w:tc>
          <w:tcPr>
            <w:tcW w:w="709" w:type="dxa"/>
            <w:vMerge w:val="restart"/>
          </w:tcPr>
          <w:p w14:paraId="7CD32E9B" w14:textId="77777777" w:rsidR="005412AE" w:rsidRDefault="005412AE">
            <w:pPr>
              <w:rPr>
                <w:rFonts w:ascii="Times New Roman" w:hAnsi="Times New Roman" w:cs="Times New Roman"/>
              </w:rPr>
            </w:pPr>
            <w:r w:rsidRPr="00666319">
              <w:rPr>
                <w:rFonts w:ascii="Times New Roman" w:hAnsi="Times New Roman" w:cs="Times New Roman"/>
              </w:rPr>
              <w:t>环境友好及安全性</w:t>
            </w:r>
          </w:p>
          <w:p w14:paraId="4CAFDAC8" w14:textId="77777777" w:rsidR="005412AE" w:rsidRPr="00666319" w:rsidRDefault="005412AE">
            <w:pPr>
              <w:rPr>
                <w:rFonts w:ascii="Times New Roman" w:hAnsi="Times New Roman" w:cs="Times New Roman"/>
              </w:rPr>
            </w:pPr>
            <w:r>
              <w:rPr>
                <w:rFonts w:ascii="Times New Roman" w:hAnsi="Times New Roman" w:cs="Times New Roman" w:hint="eastAsia"/>
              </w:rPr>
              <w:t>0.1</w:t>
            </w:r>
          </w:p>
        </w:tc>
        <w:tc>
          <w:tcPr>
            <w:tcW w:w="2268" w:type="dxa"/>
            <w:gridSpan w:val="2"/>
          </w:tcPr>
          <w:p w14:paraId="116908D8" w14:textId="77777777" w:rsidR="005412AE" w:rsidRPr="00666319" w:rsidRDefault="005246D9">
            <w:pPr>
              <w:rPr>
                <w:rFonts w:ascii="Times New Roman" w:hAnsi="Times New Roman" w:cs="Times New Roman"/>
              </w:rPr>
            </w:pPr>
            <w:r>
              <w:rPr>
                <w:rFonts w:ascii="Times New Roman" w:hAnsi="Times New Roman" w:cs="Times New Roman" w:hint="eastAsia"/>
              </w:rPr>
              <w:t>气味</w:t>
            </w:r>
            <w:r w:rsidR="005412AE">
              <w:rPr>
                <w:rFonts w:ascii="Times New Roman" w:hAnsi="Times New Roman" w:cs="Times New Roman" w:hint="eastAsia"/>
              </w:rPr>
              <w:t>0.2</w:t>
            </w:r>
          </w:p>
        </w:tc>
        <w:tc>
          <w:tcPr>
            <w:tcW w:w="3402" w:type="dxa"/>
          </w:tcPr>
          <w:p w14:paraId="05850650" w14:textId="77777777" w:rsidR="005412AE" w:rsidRPr="00666319" w:rsidRDefault="005412AE" w:rsidP="005246D9">
            <w:pPr>
              <w:rPr>
                <w:rFonts w:ascii="Times New Roman" w:hAnsi="Times New Roman" w:cs="Times New Roman"/>
              </w:rPr>
            </w:pPr>
            <w:r w:rsidRPr="00666319">
              <w:rPr>
                <w:rFonts w:ascii="Times New Roman" w:hAnsi="Times New Roman" w:cs="Times New Roman"/>
              </w:rPr>
              <w:t>无</w:t>
            </w:r>
            <w:r w:rsidR="005246D9">
              <w:rPr>
                <w:rFonts w:ascii="Times New Roman" w:hAnsi="Times New Roman" w:cs="Times New Roman" w:hint="eastAsia"/>
              </w:rPr>
              <w:t>或气味可察觉</w:t>
            </w:r>
            <w:r w:rsidRPr="00666319">
              <w:rPr>
                <w:rFonts w:ascii="Times New Roman" w:hAnsi="Times New Roman" w:cs="Times New Roman"/>
              </w:rPr>
              <w:t xml:space="preserve"> </w:t>
            </w:r>
            <w:r w:rsidR="005246D9">
              <w:rPr>
                <w:rFonts w:ascii="Times New Roman" w:hAnsi="Times New Roman" w:cs="Times New Roman" w:hint="eastAsia"/>
              </w:rPr>
              <w:t>中度气味</w:t>
            </w:r>
            <w:r w:rsidR="005246D9">
              <w:rPr>
                <w:rFonts w:ascii="Times New Roman" w:hAnsi="Times New Roman" w:cs="Times New Roman" w:hint="eastAsia"/>
              </w:rPr>
              <w:t xml:space="preserve"> </w:t>
            </w:r>
            <w:r w:rsidR="005246D9">
              <w:rPr>
                <w:rFonts w:ascii="Times New Roman" w:hAnsi="Times New Roman" w:cs="Times New Roman" w:hint="eastAsia"/>
              </w:rPr>
              <w:t>强烈气味</w:t>
            </w:r>
          </w:p>
        </w:tc>
        <w:tc>
          <w:tcPr>
            <w:tcW w:w="1701" w:type="dxa"/>
          </w:tcPr>
          <w:p w14:paraId="5B4FD53F" w14:textId="77777777" w:rsidR="005412AE" w:rsidRPr="00666319" w:rsidRDefault="005412AE" w:rsidP="005246D9">
            <w:pPr>
              <w:rPr>
                <w:rFonts w:ascii="Times New Roman" w:hAnsi="Times New Roman" w:cs="Times New Roman"/>
              </w:rPr>
            </w:pPr>
            <w:r>
              <w:rPr>
                <w:rFonts w:ascii="Times New Roman" w:hAnsi="Times New Roman" w:cs="Times New Roman" w:hint="eastAsia"/>
              </w:rPr>
              <w:t>100</w:t>
            </w:r>
            <w:r>
              <w:rPr>
                <w:rFonts w:ascii="Times New Roman" w:hAnsi="Times New Roman" w:cs="Times New Roman" w:hint="eastAsia"/>
              </w:rPr>
              <w:t>，</w:t>
            </w:r>
            <w:r w:rsidR="005246D9">
              <w:rPr>
                <w:rFonts w:ascii="Times New Roman" w:hAnsi="Times New Roman" w:cs="Times New Roman" w:hint="eastAsia"/>
              </w:rPr>
              <w:t>5</w:t>
            </w:r>
            <w:r>
              <w:rPr>
                <w:rFonts w:ascii="Times New Roman" w:hAnsi="Times New Roman" w:cs="Times New Roman" w:hint="eastAsia"/>
              </w:rPr>
              <w:t>0</w:t>
            </w:r>
            <w:r>
              <w:rPr>
                <w:rFonts w:ascii="Times New Roman" w:hAnsi="Times New Roman" w:cs="Times New Roman" w:hint="eastAsia"/>
              </w:rPr>
              <w:t>，</w:t>
            </w:r>
            <w:r w:rsidR="005246D9">
              <w:rPr>
                <w:rFonts w:ascii="Times New Roman" w:hAnsi="Times New Roman" w:cs="Times New Roman" w:hint="eastAsia"/>
              </w:rPr>
              <w:t xml:space="preserve"> </w:t>
            </w:r>
            <w:r>
              <w:rPr>
                <w:rFonts w:ascii="Times New Roman" w:hAnsi="Times New Roman" w:cs="Times New Roman" w:hint="eastAsia"/>
              </w:rPr>
              <w:t>0</w:t>
            </w:r>
          </w:p>
        </w:tc>
        <w:tc>
          <w:tcPr>
            <w:tcW w:w="1701" w:type="dxa"/>
            <w:vMerge w:val="restart"/>
          </w:tcPr>
          <w:p w14:paraId="20B4B5D8" w14:textId="77777777" w:rsidR="005412AE" w:rsidRPr="00666319" w:rsidRDefault="005412AE" w:rsidP="00364ED5">
            <w:pPr>
              <w:rPr>
                <w:rFonts w:ascii="Times New Roman" w:hAnsi="Times New Roman" w:cs="Times New Roman"/>
              </w:rPr>
            </w:pPr>
            <w:r>
              <w:rPr>
                <w:rFonts w:ascii="Times New Roman" w:hAnsi="Times New Roman" w:cs="Times New Roman" w:hint="eastAsia"/>
              </w:rPr>
              <w:t>企业声明，现场检查</w:t>
            </w:r>
            <w:r w:rsidR="005246D9">
              <w:rPr>
                <w:rFonts w:ascii="Times New Roman" w:hAnsi="Times New Roman" w:cs="Times New Roman" w:hint="eastAsia"/>
              </w:rPr>
              <w:t>，第三方检测报告</w:t>
            </w:r>
          </w:p>
        </w:tc>
      </w:tr>
      <w:tr w:rsidR="005412AE" w:rsidRPr="00666319" w14:paraId="0604DA49" w14:textId="77777777" w:rsidTr="00994711">
        <w:tc>
          <w:tcPr>
            <w:tcW w:w="709" w:type="dxa"/>
            <w:vMerge/>
          </w:tcPr>
          <w:p w14:paraId="4F5F8B27" w14:textId="77777777" w:rsidR="005412AE" w:rsidRPr="00666319" w:rsidRDefault="005412AE">
            <w:pPr>
              <w:rPr>
                <w:rFonts w:ascii="Times New Roman" w:hAnsi="Times New Roman" w:cs="Times New Roman"/>
              </w:rPr>
            </w:pPr>
          </w:p>
        </w:tc>
        <w:tc>
          <w:tcPr>
            <w:tcW w:w="2268" w:type="dxa"/>
            <w:gridSpan w:val="2"/>
          </w:tcPr>
          <w:p w14:paraId="1F6A319C" w14:textId="77777777" w:rsidR="005412AE" w:rsidRPr="00666319" w:rsidRDefault="005412AE" w:rsidP="007353CB">
            <w:pPr>
              <w:rPr>
                <w:rFonts w:ascii="Times New Roman" w:hAnsi="Times New Roman" w:cs="Times New Roman"/>
              </w:rPr>
            </w:pPr>
            <w:r>
              <w:rPr>
                <w:rFonts w:ascii="Times New Roman" w:hAnsi="Times New Roman" w:cs="Times New Roman" w:hint="eastAsia"/>
              </w:rPr>
              <w:t>印刷</w:t>
            </w:r>
            <w:r w:rsidRPr="00666319">
              <w:rPr>
                <w:rFonts w:ascii="Times New Roman" w:hAnsi="Times New Roman" w:cs="Times New Roman"/>
              </w:rPr>
              <w:t>油墨</w:t>
            </w:r>
            <w:r>
              <w:rPr>
                <w:rFonts w:ascii="Times New Roman" w:hAnsi="Times New Roman" w:cs="Times New Roman" w:hint="eastAsia"/>
              </w:rPr>
              <w:t>0.2</w:t>
            </w:r>
          </w:p>
        </w:tc>
        <w:tc>
          <w:tcPr>
            <w:tcW w:w="3402" w:type="dxa"/>
          </w:tcPr>
          <w:p w14:paraId="47FDEA5D" w14:textId="77777777" w:rsidR="005412AE" w:rsidRPr="00666319" w:rsidRDefault="005412AE" w:rsidP="005246D9">
            <w:pPr>
              <w:rPr>
                <w:rFonts w:ascii="Times New Roman" w:hAnsi="Times New Roman" w:cs="Times New Roman"/>
              </w:rPr>
            </w:pPr>
            <w:r w:rsidRPr="00807637">
              <w:rPr>
                <w:rFonts w:hint="eastAsia"/>
              </w:rPr>
              <w:t>无毒无害</w:t>
            </w:r>
            <w:r w:rsidRPr="00807637">
              <w:rPr>
                <w:rFonts w:hint="eastAsia"/>
              </w:rPr>
              <w:t xml:space="preserve">  </w:t>
            </w:r>
            <w:r w:rsidR="005246D9">
              <w:rPr>
                <w:rFonts w:hint="eastAsia"/>
              </w:rPr>
              <w:t>含限制使用物质</w:t>
            </w:r>
          </w:p>
        </w:tc>
        <w:tc>
          <w:tcPr>
            <w:tcW w:w="1701" w:type="dxa"/>
          </w:tcPr>
          <w:p w14:paraId="7314D091" w14:textId="77777777" w:rsidR="005412AE" w:rsidRPr="00666319" w:rsidRDefault="005412AE">
            <w:pPr>
              <w:rPr>
                <w:rFonts w:ascii="Times New Roman" w:hAnsi="Times New Roman" w:cs="Times New Roman"/>
              </w:rPr>
            </w:pPr>
            <w:r>
              <w:rPr>
                <w:rFonts w:ascii="Times New Roman" w:hAnsi="Times New Roman" w:cs="Times New Roman" w:hint="eastAsia"/>
              </w:rPr>
              <w:t>100</w:t>
            </w:r>
            <w:r>
              <w:rPr>
                <w:rFonts w:ascii="Times New Roman" w:hAnsi="Times New Roman" w:cs="Times New Roman" w:hint="eastAsia"/>
              </w:rPr>
              <w:t>，</w:t>
            </w:r>
            <w:r w:rsidR="005246D9">
              <w:rPr>
                <w:rFonts w:ascii="Times New Roman" w:hAnsi="Times New Roman" w:cs="Times New Roman" w:hint="eastAsia"/>
              </w:rPr>
              <w:t>0</w:t>
            </w:r>
          </w:p>
        </w:tc>
        <w:tc>
          <w:tcPr>
            <w:tcW w:w="1701" w:type="dxa"/>
            <w:vMerge/>
          </w:tcPr>
          <w:p w14:paraId="00924244" w14:textId="77777777" w:rsidR="005412AE" w:rsidRPr="00666319" w:rsidRDefault="005412AE" w:rsidP="00364ED5">
            <w:pPr>
              <w:rPr>
                <w:rFonts w:ascii="Times New Roman" w:hAnsi="Times New Roman" w:cs="Times New Roman"/>
              </w:rPr>
            </w:pPr>
          </w:p>
        </w:tc>
      </w:tr>
      <w:tr w:rsidR="005412AE" w:rsidRPr="00666319" w14:paraId="5ADD8B96" w14:textId="77777777" w:rsidTr="00994711">
        <w:tc>
          <w:tcPr>
            <w:tcW w:w="709" w:type="dxa"/>
            <w:vMerge/>
          </w:tcPr>
          <w:p w14:paraId="0336E31D" w14:textId="77777777" w:rsidR="005412AE" w:rsidRPr="00666319" w:rsidRDefault="005412AE">
            <w:pPr>
              <w:rPr>
                <w:rFonts w:ascii="Times New Roman" w:hAnsi="Times New Roman" w:cs="Times New Roman"/>
              </w:rPr>
            </w:pPr>
          </w:p>
        </w:tc>
        <w:tc>
          <w:tcPr>
            <w:tcW w:w="2268" w:type="dxa"/>
            <w:gridSpan w:val="2"/>
          </w:tcPr>
          <w:p w14:paraId="6BB37E2C" w14:textId="77777777" w:rsidR="005412AE" w:rsidRPr="00666319" w:rsidRDefault="005412AE" w:rsidP="007353CB">
            <w:pPr>
              <w:rPr>
                <w:rFonts w:ascii="Times New Roman" w:hAnsi="Times New Roman" w:cs="Times New Roman"/>
              </w:rPr>
            </w:pPr>
            <w:r>
              <w:rPr>
                <w:rFonts w:ascii="Times New Roman" w:hAnsi="Times New Roman" w:cs="Times New Roman" w:hint="eastAsia"/>
              </w:rPr>
              <w:t>胶粘剂</w:t>
            </w:r>
            <w:r>
              <w:rPr>
                <w:rFonts w:ascii="Times New Roman" w:hAnsi="Times New Roman" w:cs="Times New Roman" w:hint="eastAsia"/>
              </w:rPr>
              <w:t>0.2</w:t>
            </w:r>
          </w:p>
        </w:tc>
        <w:tc>
          <w:tcPr>
            <w:tcW w:w="3402" w:type="dxa"/>
          </w:tcPr>
          <w:p w14:paraId="5FFC461D" w14:textId="77777777" w:rsidR="005412AE" w:rsidRDefault="005412AE">
            <w:r w:rsidRPr="002B0B4F">
              <w:rPr>
                <w:rFonts w:hint="eastAsia"/>
              </w:rPr>
              <w:t>无毒无害</w:t>
            </w:r>
            <w:r w:rsidRPr="002B0B4F">
              <w:rPr>
                <w:rFonts w:hint="eastAsia"/>
              </w:rPr>
              <w:t xml:space="preserve">  </w:t>
            </w:r>
            <w:r w:rsidRPr="002B0B4F">
              <w:rPr>
                <w:rFonts w:hint="eastAsia"/>
              </w:rPr>
              <w:t>低毒</w:t>
            </w:r>
            <w:r w:rsidRPr="002B0B4F">
              <w:rPr>
                <w:rFonts w:hint="eastAsia"/>
              </w:rPr>
              <w:t xml:space="preserve">  </w:t>
            </w:r>
            <w:r w:rsidRPr="002B0B4F">
              <w:rPr>
                <w:rFonts w:hint="eastAsia"/>
              </w:rPr>
              <w:t>毒性较强</w:t>
            </w:r>
          </w:p>
        </w:tc>
        <w:tc>
          <w:tcPr>
            <w:tcW w:w="1701" w:type="dxa"/>
          </w:tcPr>
          <w:p w14:paraId="6C1AA3AB" w14:textId="77777777" w:rsidR="005412AE" w:rsidRPr="00666319" w:rsidRDefault="005412AE">
            <w:pPr>
              <w:rPr>
                <w:rFonts w:ascii="Times New Roman" w:hAnsi="Times New Roman" w:cs="Times New Roman"/>
              </w:rPr>
            </w:pPr>
            <w:r>
              <w:rPr>
                <w:rFonts w:ascii="Times New Roman" w:hAnsi="Times New Roman" w:cs="Times New Roman" w:hint="eastAsia"/>
              </w:rPr>
              <w:t>100</w:t>
            </w:r>
            <w:r>
              <w:rPr>
                <w:rFonts w:ascii="Times New Roman" w:hAnsi="Times New Roman" w:cs="Times New Roman" w:hint="eastAsia"/>
              </w:rPr>
              <w:t>，</w:t>
            </w:r>
            <w:r>
              <w:rPr>
                <w:rFonts w:ascii="Times New Roman" w:hAnsi="Times New Roman" w:cs="Times New Roman" w:hint="eastAsia"/>
              </w:rPr>
              <w:t>70</w:t>
            </w:r>
            <w:r>
              <w:rPr>
                <w:rFonts w:ascii="Times New Roman" w:hAnsi="Times New Roman" w:cs="Times New Roman" w:hint="eastAsia"/>
              </w:rPr>
              <w:t>，</w:t>
            </w:r>
            <w:r>
              <w:rPr>
                <w:rFonts w:ascii="Times New Roman" w:hAnsi="Times New Roman" w:cs="Times New Roman" w:hint="eastAsia"/>
              </w:rPr>
              <w:t>20</w:t>
            </w:r>
          </w:p>
        </w:tc>
        <w:tc>
          <w:tcPr>
            <w:tcW w:w="1701" w:type="dxa"/>
            <w:vMerge/>
          </w:tcPr>
          <w:p w14:paraId="5505CEDB" w14:textId="77777777" w:rsidR="005412AE" w:rsidRPr="00666319" w:rsidRDefault="005412AE" w:rsidP="00364ED5">
            <w:pPr>
              <w:rPr>
                <w:rFonts w:ascii="Times New Roman" w:hAnsi="Times New Roman" w:cs="Times New Roman"/>
              </w:rPr>
            </w:pPr>
          </w:p>
        </w:tc>
      </w:tr>
      <w:tr w:rsidR="005412AE" w:rsidRPr="00666319" w14:paraId="2ABA4C11" w14:textId="77777777" w:rsidTr="00994711">
        <w:tc>
          <w:tcPr>
            <w:tcW w:w="709" w:type="dxa"/>
            <w:vMerge/>
          </w:tcPr>
          <w:p w14:paraId="0040E624" w14:textId="77777777" w:rsidR="005412AE" w:rsidRPr="00666319" w:rsidRDefault="005412AE">
            <w:pPr>
              <w:rPr>
                <w:rFonts w:ascii="Times New Roman" w:hAnsi="Times New Roman" w:cs="Times New Roman"/>
              </w:rPr>
            </w:pPr>
          </w:p>
        </w:tc>
        <w:tc>
          <w:tcPr>
            <w:tcW w:w="2268" w:type="dxa"/>
            <w:gridSpan w:val="2"/>
          </w:tcPr>
          <w:p w14:paraId="54C9B517" w14:textId="77777777" w:rsidR="005412AE" w:rsidRPr="00666319" w:rsidRDefault="005412AE">
            <w:pPr>
              <w:rPr>
                <w:rFonts w:ascii="Times New Roman" w:hAnsi="Times New Roman" w:cs="Times New Roman"/>
              </w:rPr>
            </w:pPr>
            <w:r w:rsidRPr="00666319">
              <w:rPr>
                <w:rFonts w:ascii="Times New Roman" w:hAnsi="Times New Roman" w:cs="Times New Roman"/>
              </w:rPr>
              <w:t>无卤要求</w:t>
            </w:r>
          </w:p>
          <w:p w14:paraId="59350E2B" w14:textId="77777777" w:rsidR="005412AE" w:rsidRPr="00666319" w:rsidRDefault="005412AE">
            <w:pPr>
              <w:jc w:val="left"/>
              <w:rPr>
                <w:rFonts w:ascii="Times New Roman" w:hAnsi="Times New Roman" w:cs="Times New Roman"/>
              </w:rPr>
            </w:pPr>
            <w:r w:rsidRPr="00666319">
              <w:rPr>
                <w:rFonts w:ascii="Times New Roman" w:hAnsi="Times New Roman" w:cs="Times New Roman"/>
              </w:rPr>
              <w:t xml:space="preserve">(Br, &lt;900ppm, </w:t>
            </w:r>
          </w:p>
          <w:p w14:paraId="636D758A" w14:textId="77777777" w:rsidR="005412AE" w:rsidRPr="00666319" w:rsidRDefault="005412AE">
            <w:pPr>
              <w:jc w:val="left"/>
              <w:rPr>
                <w:rFonts w:ascii="Times New Roman" w:hAnsi="Times New Roman" w:cs="Times New Roman"/>
              </w:rPr>
            </w:pPr>
            <w:r w:rsidRPr="00666319">
              <w:rPr>
                <w:rFonts w:ascii="Times New Roman" w:hAnsi="Times New Roman" w:cs="Times New Roman"/>
              </w:rPr>
              <w:t>Cl &lt;900ppm,</w:t>
            </w:r>
          </w:p>
          <w:p w14:paraId="79431AE0" w14:textId="77777777" w:rsidR="005412AE" w:rsidRPr="00666319" w:rsidRDefault="005412AE">
            <w:pPr>
              <w:jc w:val="left"/>
              <w:rPr>
                <w:rFonts w:ascii="Times New Roman" w:hAnsi="Times New Roman" w:cs="Times New Roman"/>
              </w:rPr>
            </w:pPr>
            <w:r w:rsidRPr="00666319">
              <w:rPr>
                <w:rFonts w:ascii="Times New Roman" w:hAnsi="Times New Roman" w:cs="Times New Roman"/>
              </w:rPr>
              <w:t>Br+Cl&lt;1500ppm)</w:t>
            </w:r>
            <w:r>
              <w:rPr>
                <w:rFonts w:ascii="Times New Roman" w:hAnsi="Times New Roman" w:cs="Times New Roman" w:hint="eastAsia"/>
              </w:rPr>
              <w:t>0.05</w:t>
            </w:r>
          </w:p>
        </w:tc>
        <w:tc>
          <w:tcPr>
            <w:tcW w:w="3402" w:type="dxa"/>
          </w:tcPr>
          <w:p w14:paraId="1E6B0B39" w14:textId="77777777" w:rsidR="005412AE" w:rsidRPr="00666319" w:rsidRDefault="005412AE" w:rsidP="00175477">
            <w:pPr>
              <w:rPr>
                <w:rFonts w:ascii="Times New Roman" w:hAnsi="Times New Roman" w:cs="Times New Roman"/>
              </w:rPr>
            </w:pPr>
            <w:r w:rsidRPr="00666319">
              <w:rPr>
                <w:rFonts w:ascii="Times New Roman" w:hAnsi="Times New Roman" w:cs="Times New Roman"/>
              </w:rPr>
              <w:t>满足</w:t>
            </w:r>
            <w:r w:rsidRPr="00666319">
              <w:rPr>
                <w:rFonts w:ascii="Times New Roman" w:hAnsi="Times New Roman" w:cs="Times New Roman"/>
              </w:rPr>
              <w:t xml:space="preserve">    </w:t>
            </w:r>
            <w:r w:rsidRPr="00666319">
              <w:rPr>
                <w:rFonts w:ascii="Times New Roman" w:hAnsi="Times New Roman" w:cs="Times New Roman"/>
              </w:rPr>
              <w:t>不满足</w:t>
            </w:r>
          </w:p>
        </w:tc>
        <w:tc>
          <w:tcPr>
            <w:tcW w:w="1701" w:type="dxa"/>
          </w:tcPr>
          <w:p w14:paraId="0B9A4953" w14:textId="77777777" w:rsidR="005412AE" w:rsidRPr="00666319" w:rsidRDefault="005412AE">
            <w:pPr>
              <w:rPr>
                <w:rFonts w:ascii="Times New Roman" w:hAnsi="Times New Roman" w:cs="Times New Roman"/>
              </w:rPr>
            </w:pPr>
            <w:r>
              <w:rPr>
                <w:rFonts w:ascii="Times New Roman" w:hAnsi="Times New Roman" w:cs="Times New Roman" w:hint="eastAsia"/>
              </w:rPr>
              <w:t>100</w:t>
            </w:r>
            <w:r>
              <w:rPr>
                <w:rFonts w:ascii="Times New Roman" w:hAnsi="Times New Roman" w:cs="Times New Roman" w:hint="eastAsia"/>
              </w:rPr>
              <w:t>，</w:t>
            </w:r>
            <w:r>
              <w:rPr>
                <w:rFonts w:ascii="Times New Roman" w:hAnsi="Times New Roman" w:cs="Times New Roman" w:hint="eastAsia"/>
              </w:rPr>
              <w:t>0</w:t>
            </w:r>
          </w:p>
        </w:tc>
        <w:tc>
          <w:tcPr>
            <w:tcW w:w="1701" w:type="dxa"/>
          </w:tcPr>
          <w:p w14:paraId="50FBDE89" w14:textId="77777777" w:rsidR="005412AE" w:rsidRDefault="005412AE" w:rsidP="00364ED5">
            <w:pPr>
              <w:rPr>
                <w:rFonts w:ascii="Times New Roman" w:hAnsi="Times New Roman" w:cs="Times New Roman"/>
              </w:rPr>
            </w:pPr>
            <w:r>
              <w:rPr>
                <w:rFonts w:ascii="Times New Roman" w:hAnsi="Times New Roman" w:cs="Times New Roman" w:hint="eastAsia"/>
              </w:rPr>
              <w:t>企业声明，第三方检测报告</w:t>
            </w:r>
          </w:p>
          <w:p w14:paraId="00123B2A" w14:textId="77777777" w:rsidR="009A3B7B" w:rsidRDefault="009A3B7B" w:rsidP="00364ED5">
            <w:pPr>
              <w:rPr>
                <w:rFonts w:ascii="Times New Roman" w:hAnsi="Times New Roman" w:cs="Times New Roman"/>
              </w:rPr>
            </w:pPr>
          </w:p>
          <w:p w14:paraId="38FBB0CC" w14:textId="492A336C" w:rsidR="009A3B7B" w:rsidRPr="00666319" w:rsidRDefault="009A3B7B" w:rsidP="00364ED5">
            <w:pPr>
              <w:rPr>
                <w:rFonts w:ascii="Times New Roman" w:hAnsi="Times New Roman" w:cs="Times New Roman"/>
              </w:rPr>
            </w:pPr>
            <w:r>
              <w:rPr>
                <w:rFonts w:ascii="Times New Roman" w:hAnsi="Times New Roman" w:cs="Times New Roman" w:hint="eastAsia"/>
              </w:rPr>
              <w:t>PVC</w:t>
            </w:r>
            <w:r>
              <w:rPr>
                <w:rFonts w:ascii="Times New Roman" w:hAnsi="Times New Roman" w:cs="Times New Roman" w:hint="eastAsia"/>
              </w:rPr>
              <w:t>除外</w:t>
            </w:r>
          </w:p>
        </w:tc>
      </w:tr>
      <w:tr w:rsidR="009A3B7B" w:rsidRPr="00666319" w14:paraId="3ECB523B" w14:textId="77777777" w:rsidTr="00994711">
        <w:tc>
          <w:tcPr>
            <w:tcW w:w="709" w:type="dxa"/>
            <w:vMerge/>
          </w:tcPr>
          <w:p w14:paraId="4804E65E" w14:textId="77777777" w:rsidR="009A3B7B" w:rsidRPr="00666319" w:rsidRDefault="009A3B7B">
            <w:pPr>
              <w:rPr>
                <w:rFonts w:ascii="Times New Roman" w:hAnsi="Times New Roman" w:cs="Times New Roman"/>
              </w:rPr>
            </w:pPr>
          </w:p>
        </w:tc>
        <w:tc>
          <w:tcPr>
            <w:tcW w:w="2268" w:type="dxa"/>
            <w:gridSpan w:val="2"/>
          </w:tcPr>
          <w:p w14:paraId="7F0674D8" w14:textId="77777777" w:rsidR="009A3B7B" w:rsidRPr="00666319" w:rsidRDefault="009A3B7B">
            <w:pPr>
              <w:rPr>
                <w:rFonts w:ascii="Times New Roman" w:hAnsi="Times New Roman" w:cs="Times New Roman"/>
              </w:rPr>
            </w:pPr>
            <w:r w:rsidRPr="00666319">
              <w:rPr>
                <w:rFonts w:ascii="Times New Roman" w:hAnsi="Times New Roman" w:cs="Times New Roman"/>
              </w:rPr>
              <w:t>重金属</w:t>
            </w:r>
            <w:r>
              <w:rPr>
                <w:rFonts w:ascii="Times New Roman" w:hAnsi="Times New Roman" w:cs="Times New Roman" w:hint="eastAsia"/>
              </w:rPr>
              <w:t>0.05</w:t>
            </w:r>
          </w:p>
        </w:tc>
        <w:tc>
          <w:tcPr>
            <w:tcW w:w="3402" w:type="dxa"/>
          </w:tcPr>
          <w:p w14:paraId="35BD745C" w14:textId="77777777" w:rsidR="009A3B7B" w:rsidRPr="00666319" w:rsidRDefault="009A3B7B">
            <w:pPr>
              <w:rPr>
                <w:rFonts w:ascii="Times New Roman" w:hAnsi="Times New Roman" w:cs="Times New Roman"/>
              </w:rPr>
            </w:pPr>
            <w:r w:rsidRPr="00666319">
              <w:rPr>
                <w:rFonts w:ascii="Times New Roman" w:hAnsi="Times New Roman" w:cs="Times New Roman"/>
              </w:rPr>
              <w:t>符合</w:t>
            </w:r>
            <w:r w:rsidRPr="00666319">
              <w:rPr>
                <w:rFonts w:ascii="Times New Roman" w:hAnsi="Times New Roman" w:cs="Times New Roman"/>
              </w:rPr>
              <w:t xml:space="preserve">ROHS   </w:t>
            </w:r>
            <w:r w:rsidRPr="00666319">
              <w:rPr>
                <w:rFonts w:ascii="Times New Roman" w:hAnsi="Times New Roman" w:cs="Times New Roman"/>
              </w:rPr>
              <w:t>不符合</w:t>
            </w:r>
            <w:r w:rsidRPr="00666319">
              <w:rPr>
                <w:rFonts w:ascii="Times New Roman" w:hAnsi="Times New Roman" w:cs="Times New Roman"/>
              </w:rPr>
              <w:t>ROHS</w:t>
            </w:r>
          </w:p>
        </w:tc>
        <w:tc>
          <w:tcPr>
            <w:tcW w:w="1701" w:type="dxa"/>
          </w:tcPr>
          <w:p w14:paraId="4025CADC" w14:textId="77777777" w:rsidR="009A3B7B" w:rsidRPr="00666319" w:rsidRDefault="009A3B7B">
            <w:pPr>
              <w:rPr>
                <w:rFonts w:ascii="Times New Roman" w:hAnsi="Times New Roman" w:cs="Times New Roman"/>
              </w:rPr>
            </w:pPr>
            <w:r>
              <w:rPr>
                <w:rFonts w:ascii="Times New Roman" w:hAnsi="Times New Roman" w:cs="Times New Roman" w:hint="eastAsia"/>
              </w:rPr>
              <w:t>100</w:t>
            </w:r>
            <w:r>
              <w:rPr>
                <w:rFonts w:ascii="Times New Roman" w:hAnsi="Times New Roman" w:cs="Times New Roman" w:hint="eastAsia"/>
              </w:rPr>
              <w:t>，</w:t>
            </w:r>
            <w:r>
              <w:rPr>
                <w:rFonts w:ascii="Times New Roman" w:hAnsi="Times New Roman" w:cs="Times New Roman" w:hint="eastAsia"/>
              </w:rPr>
              <w:t>0</w:t>
            </w:r>
          </w:p>
        </w:tc>
        <w:tc>
          <w:tcPr>
            <w:tcW w:w="1701" w:type="dxa"/>
            <w:vMerge w:val="restart"/>
          </w:tcPr>
          <w:p w14:paraId="04E420CF" w14:textId="7AE8E58D" w:rsidR="009A3B7B" w:rsidRPr="00666319" w:rsidRDefault="009A3B7B" w:rsidP="00364ED5">
            <w:pPr>
              <w:rPr>
                <w:rFonts w:ascii="Times New Roman" w:hAnsi="Times New Roman" w:cs="Times New Roman"/>
              </w:rPr>
            </w:pPr>
            <w:r>
              <w:rPr>
                <w:rFonts w:ascii="Times New Roman" w:hAnsi="Times New Roman" w:cs="Times New Roman" w:hint="eastAsia"/>
              </w:rPr>
              <w:t>协会组织知名科研机构</w:t>
            </w:r>
            <w:r>
              <w:rPr>
                <w:rFonts w:ascii="Times New Roman" w:hAnsi="Times New Roman" w:cs="Times New Roman" w:hint="eastAsia"/>
              </w:rPr>
              <w:t>/</w:t>
            </w:r>
            <w:r>
              <w:rPr>
                <w:rFonts w:ascii="Times New Roman" w:hAnsi="Times New Roman" w:cs="Times New Roman" w:hint="eastAsia"/>
              </w:rPr>
              <w:t>高校的专家评估</w:t>
            </w:r>
          </w:p>
        </w:tc>
      </w:tr>
      <w:tr w:rsidR="009A3B7B" w:rsidRPr="00666319" w14:paraId="1AA3B3DC" w14:textId="77777777" w:rsidTr="00994711">
        <w:tc>
          <w:tcPr>
            <w:tcW w:w="709" w:type="dxa"/>
            <w:vMerge/>
          </w:tcPr>
          <w:p w14:paraId="191E81A5" w14:textId="77777777" w:rsidR="009A3B7B" w:rsidRPr="00666319" w:rsidRDefault="009A3B7B">
            <w:pPr>
              <w:rPr>
                <w:rFonts w:ascii="Times New Roman" w:hAnsi="Times New Roman" w:cs="Times New Roman"/>
              </w:rPr>
            </w:pPr>
          </w:p>
        </w:tc>
        <w:tc>
          <w:tcPr>
            <w:tcW w:w="2268" w:type="dxa"/>
            <w:gridSpan w:val="2"/>
          </w:tcPr>
          <w:p w14:paraId="4260531C" w14:textId="423F7B42" w:rsidR="009A3B7B" w:rsidRDefault="009A3B7B" w:rsidP="007B5DF4">
            <w:r>
              <w:rPr>
                <w:rFonts w:hint="eastAsia"/>
              </w:rPr>
              <w:t>废水处理技术</w:t>
            </w:r>
            <w:r>
              <w:rPr>
                <w:rFonts w:hint="eastAsia"/>
              </w:rPr>
              <w:t>**</w:t>
            </w:r>
            <w:r w:rsidR="00793B02">
              <w:rPr>
                <w:rFonts w:hint="eastAsia"/>
              </w:rPr>
              <w:t>**</w:t>
            </w:r>
            <w:r>
              <w:rPr>
                <w:rFonts w:hint="eastAsia"/>
              </w:rPr>
              <w:t>0.1</w:t>
            </w:r>
          </w:p>
        </w:tc>
        <w:tc>
          <w:tcPr>
            <w:tcW w:w="3402" w:type="dxa"/>
          </w:tcPr>
          <w:p w14:paraId="04612D8C" w14:textId="77777777" w:rsidR="009A3B7B" w:rsidRDefault="009A3B7B" w:rsidP="007B5DF4">
            <w:r>
              <w:rPr>
                <w:rFonts w:hint="eastAsia"/>
              </w:rPr>
              <w:t>成熟</w:t>
            </w:r>
            <w:r>
              <w:rPr>
                <w:rFonts w:hint="eastAsia"/>
              </w:rPr>
              <w:t xml:space="preserve">  </w:t>
            </w:r>
            <w:r>
              <w:rPr>
                <w:rFonts w:hint="eastAsia"/>
              </w:rPr>
              <w:t>较成熟</w:t>
            </w:r>
            <w:r>
              <w:rPr>
                <w:rFonts w:hint="eastAsia"/>
              </w:rPr>
              <w:t xml:space="preserve">  </w:t>
            </w:r>
            <w:r>
              <w:rPr>
                <w:rFonts w:hint="eastAsia"/>
              </w:rPr>
              <w:t>一般</w:t>
            </w:r>
          </w:p>
        </w:tc>
        <w:tc>
          <w:tcPr>
            <w:tcW w:w="1701" w:type="dxa"/>
          </w:tcPr>
          <w:p w14:paraId="1F1CF534" w14:textId="77777777" w:rsidR="009A3B7B" w:rsidRPr="00666319" w:rsidRDefault="009A3B7B">
            <w:pPr>
              <w:rPr>
                <w:rFonts w:ascii="Times New Roman" w:hAnsi="Times New Roman" w:cs="Times New Roman"/>
              </w:rPr>
            </w:pPr>
            <w:r>
              <w:rPr>
                <w:rFonts w:ascii="Times New Roman" w:hAnsi="Times New Roman" w:cs="Times New Roman" w:hint="eastAsia"/>
              </w:rPr>
              <w:t>100</w:t>
            </w:r>
            <w:r>
              <w:rPr>
                <w:rFonts w:ascii="Times New Roman" w:hAnsi="Times New Roman" w:cs="Times New Roman" w:hint="eastAsia"/>
              </w:rPr>
              <w:t>，</w:t>
            </w:r>
            <w:r>
              <w:rPr>
                <w:rFonts w:ascii="Times New Roman" w:hAnsi="Times New Roman" w:cs="Times New Roman" w:hint="eastAsia"/>
              </w:rPr>
              <w:t>80</w:t>
            </w:r>
            <w:r>
              <w:rPr>
                <w:rFonts w:ascii="Times New Roman" w:hAnsi="Times New Roman" w:cs="Times New Roman" w:hint="eastAsia"/>
              </w:rPr>
              <w:t>，</w:t>
            </w:r>
            <w:r>
              <w:rPr>
                <w:rFonts w:ascii="Times New Roman" w:hAnsi="Times New Roman" w:cs="Times New Roman" w:hint="eastAsia"/>
              </w:rPr>
              <w:t>60</w:t>
            </w:r>
          </w:p>
        </w:tc>
        <w:tc>
          <w:tcPr>
            <w:tcW w:w="1701" w:type="dxa"/>
            <w:vMerge/>
          </w:tcPr>
          <w:p w14:paraId="34F79F36" w14:textId="4D66C6E4" w:rsidR="009A3B7B" w:rsidRPr="00666319" w:rsidRDefault="009A3B7B" w:rsidP="00364ED5">
            <w:pPr>
              <w:rPr>
                <w:rFonts w:ascii="Times New Roman" w:hAnsi="Times New Roman" w:cs="Times New Roman"/>
              </w:rPr>
            </w:pPr>
          </w:p>
        </w:tc>
      </w:tr>
      <w:tr w:rsidR="009A3B7B" w:rsidRPr="00666319" w14:paraId="6C91B66F" w14:textId="77777777" w:rsidTr="00994711">
        <w:tc>
          <w:tcPr>
            <w:tcW w:w="709" w:type="dxa"/>
            <w:vMerge/>
          </w:tcPr>
          <w:p w14:paraId="1537BF37" w14:textId="77777777" w:rsidR="009A3B7B" w:rsidRPr="00666319" w:rsidRDefault="009A3B7B">
            <w:pPr>
              <w:rPr>
                <w:rFonts w:ascii="Times New Roman" w:hAnsi="Times New Roman" w:cs="Times New Roman"/>
              </w:rPr>
            </w:pPr>
          </w:p>
        </w:tc>
        <w:tc>
          <w:tcPr>
            <w:tcW w:w="2268" w:type="dxa"/>
            <w:gridSpan w:val="2"/>
          </w:tcPr>
          <w:p w14:paraId="16AF4E9D" w14:textId="6386A4CD" w:rsidR="009A3B7B" w:rsidRDefault="009A3B7B" w:rsidP="007B5DF4">
            <w:r>
              <w:rPr>
                <w:rFonts w:hint="eastAsia"/>
              </w:rPr>
              <w:t>废气处理技术</w:t>
            </w:r>
            <w:r>
              <w:rPr>
                <w:rFonts w:hint="eastAsia"/>
              </w:rPr>
              <w:t>**</w:t>
            </w:r>
            <w:r w:rsidR="00793B02">
              <w:rPr>
                <w:rFonts w:hint="eastAsia"/>
              </w:rPr>
              <w:t>**</w:t>
            </w:r>
            <w:r>
              <w:rPr>
                <w:rFonts w:hint="eastAsia"/>
              </w:rPr>
              <w:t>0.1</w:t>
            </w:r>
          </w:p>
        </w:tc>
        <w:tc>
          <w:tcPr>
            <w:tcW w:w="3402" w:type="dxa"/>
          </w:tcPr>
          <w:p w14:paraId="5E67A843" w14:textId="77777777" w:rsidR="009A3B7B" w:rsidRDefault="009A3B7B" w:rsidP="007B5DF4">
            <w:r>
              <w:rPr>
                <w:rFonts w:hint="eastAsia"/>
              </w:rPr>
              <w:t>成熟</w:t>
            </w:r>
            <w:r>
              <w:rPr>
                <w:rFonts w:hint="eastAsia"/>
              </w:rPr>
              <w:t xml:space="preserve">  </w:t>
            </w:r>
            <w:r>
              <w:rPr>
                <w:rFonts w:hint="eastAsia"/>
              </w:rPr>
              <w:t>较成熟</w:t>
            </w:r>
            <w:r>
              <w:rPr>
                <w:rFonts w:hint="eastAsia"/>
              </w:rPr>
              <w:t xml:space="preserve">  </w:t>
            </w:r>
            <w:r>
              <w:rPr>
                <w:rFonts w:hint="eastAsia"/>
              </w:rPr>
              <w:t>一般</w:t>
            </w:r>
          </w:p>
        </w:tc>
        <w:tc>
          <w:tcPr>
            <w:tcW w:w="1701" w:type="dxa"/>
          </w:tcPr>
          <w:p w14:paraId="49AEFA44" w14:textId="77777777" w:rsidR="009A3B7B" w:rsidRDefault="009A3B7B">
            <w:r w:rsidRPr="00671B37">
              <w:rPr>
                <w:rFonts w:ascii="Times New Roman" w:hAnsi="Times New Roman" w:cs="Times New Roman" w:hint="eastAsia"/>
              </w:rPr>
              <w:t>100</w:t>
            </w:r>
            <w:r w:rsidRPr="00671B37">
              <w:rPr>
                <w:rFonts w:ascii="Times New Roman" w:hAnsi="Times New Roman" w:cs="Times New Roman" w:hint="eastAsia"/>
              </w:rPr>
              <w:t>，</w:t>
            </w:r>
            <w:r w:rsidRPr="00671B37">
              <w:rPr>
                <w:rFonts w:ascii="Times New Roman" w:hAnsi="Times New Roman" w:cs="Times New Roman" w:hint="eastAsia"/>
              </w:rPr>
              <w:t>80</w:t>
            </w:r>
            <w:r w:rsidRPr="00671B37">
              <w:rPr>
                <w:rFonts w:ascii="Times New Roman" w:hAnsi="Times New Roman" w:cs="Times New Roman" w:hint="eastAsia"/>
              </w:rPr>
              <w:t>，</w:t>
            </w:r>
            <w:r w:rsidRPr="00671B37">
              <w:rPr>
                <w:rFonts w:ascii="Times New Roman" w:hAnsi="Times New Roman" w:cs="Times New Roman" w:hint="eastAsia"/>
              </w:rPr>
              <w:t>60</w:t>
            </w:r>
          </w:p>
        </w:tc>
        <w:tc>
          <w:tcPr>
            <w:tcW w:w="1701" w:type="dxa"/>
            <w:vMerge/>
          </w:tcPr>
          <w:p w14:paraId="58C3DA11" w14:textId="77777777" w:rsidR="009A3B7B" w:rsidRDefault="009A3B7B" w:rsidP="00364ED5"/>
        </w:tc>
      </w:tr>
      <w:tr w:rsidR="009A3B7B" w:rsidRPr="00666319" w14:paraId="4B17B320" w14:textId="77777777" w:rsidTr="00994711">
        <w:tc>
          <w:tcPr>
            <w:tcW w:w="709" w:type="dxa"/>
            <w:vMerge/>
          </w:tcPr>
          <w:p w14:paraId="2D10AE9F" w14:textId="77777777" w:rsidR="009A3B7B" w:rsidRPr="00666319" w:rsidRDefault="009A3B7B">
            <w:pPr>
              <w:rPr>
                <w:rFonts w:ascii="Times New Roman" w:hAnsi="Times New Roman" w:cs="Times New Roman"/>
              </w:rPr>
            </w:pPr>
          </w:p>
        </w:tc>
        <w:tc>
          <w:tcPr>
            <w:tcW w:w="2268" w:type="dxa"/>
            <w:gridSpan w:val="2"/>
          </w:tcPr>
          <w:p w14:paraId="7407CB9F" w14:textId="5AA0E4C4" w:rsidR="009A3B7B" w:rsidRDefault="009A3B7B" w:rsidP="007B5DF4">
            <w:r>
              <w:rPr>
                <w:rFonts w:hint="eastAsia"/>
              </w:rPr>
              <w:t>废渣处理技术</w:t>
            </w:r>
            <w:r>
              <w:rPr>
                <w:rFonts w:hint="eastAsia"/>
              </w:rPr>
              <w:t>**</w:t>
            </w:r>
            <w:r w:rsidR="00793B02">
              <w:rPr>
                <w:rFonts w:hint="eastAsia"/>
              </w:rPr>
              <w:t>**</w:t>
            </w:r>
            <w:r>
              <w:rPr>
                <w:rFonts w:hint="eastAsia"/>
              </w:rPr>
              <w:t>0.1</w:t>
            </w:r>
          </w:p>
        </w:tc>
        <w:tc>
          <w:tcPr>
            <w:tcW w:w="3402" w:type="dxa"/>
          </w:tcPr>
          <w:p w14:paraId="6A1B8600" w14:textId="77777777" w:rsidR="009A3B7B" w:rsidRDefault="009A3B7B" w:rsidP="007B5DF4">
            <w:r>
              <w:rPr>
                <w:rFonts w:hint="eastAsia"/>
              </w:rPr>
              <w:t>成熟</w:t>
            </w:r>
            <w:r>
              <w:rPr>
                <w:rFonts w:hint="eastAsia"/>
              </w:rPr>
              <w:t xml:space="preserve">  </w:t>
            </w:r>
            <w:r>
              <w:rPr>
                <w:rFonts w:hint="eastAsia"/>
              </w:rPr>
              <w:t>较成熟</w:t>
            </w:r>
            <w:r>
              <w:rPr>
                <w:rFonts w:hint="eastAsia"/>
              </w:rPr>
              <w:t xml:space="preserve">  </w:t>
            </w:r>
            <w:r>
              <w:rPr>
                <w:rFonts w:hint="eastAsia"/>
              </w:rPr>
              <w:t>一般</w:t>
            </w:r>
          </w:p>
        </w:tc>
        <w:tc>
          <w:tcPr>
            <w:tcW w:w="1701" w:type="dxa"/>
          </w:tcPr>
          <w:p w14:paraId="3CF095ED" w14:textId="77777777" w:rsidR="009A3B7B" w:rsidRDefault="009A3B7B">
            <w:r w:rsidRPr="00671B37">
              <w:rPr>
                <w:rFonts w:ascii="Times New Roman" w:hAnsi="Times New Roman" w:cs="Times New Roman" w:hint="eastAsia"/>
              </w:rPr>
              <w:t>100</w:t>
            </w:r>
            <w:r w:rsidRPr="00671B37">
              <w:rPr>
                <w:rFonts w:ascii="Times New Roman" w:hAnsi="Times New Roman" w:cs="Times New Roman" w:hint="eastAsia"/>
              </w:rPr>
              <w:t>，</w:t>
            </w:r>
            <w:r w:rsidRPr="00671B37">
              <w:rPr>
                <w:rFonts w:ascii="Times New Roman" w:hAnsi="Times New Roman" w:cs="Times New Roman" w:hint="eastAsia"/>
              </w:rPr>
              <w:t>80</w:t>
            </w:r>
            <w:r w:rsidRPr="00671B37">
              <w:rPr>
                <w:rFonts w:ascii="Times New Roman" w:hAnsi="Times New Roman" w:cs="Times New Roman" w:hint="eastAsia"/>
              </w:rPr>
              <w:t>，</w:t>
            </w:r>
            <w:r w:rsidRPr="00671B37">
              <w:rPr>
                <w:rFonts w:ascii="Times New Roman" w:hAnsi="Times New Roman" w:cs="Times New Roman" w:hint="eastAsia"/>
              </w:rPr>
              <w:t>60</w:t>
            </w:r>
          </w:p>
        </w:tc>
        <w:tc>
          <w:tcPr>
            <w:tcW w:w="1701" w:type="dxa"/>
            <w:vMerge/>
          </w:tcPr>
          <w:p w14:paraId="74B47C76" w14:textId="77777777" w:rsidR="009A3B7B" w:rsidRDefault="009A3B7B" w:rsidP="00364ED5"/>
        </w:tc>
      </w:tr>
    </w:tbl>
    <w:p w14:paraId="673FC0FE" w14:textId="3DE26432" w:rsidR="009B0262" w:rsidRDefault="009B0262"/>
    <w:p w14:paraId="312A9873" w14:textId="3345873F" w:rsidR="00DA2608" w:rsidRPr="006E1E17" w:rsidRDefault="00DA2608">
      <w:pPr>
        <w:rPr>
          <w:rFonts w:ascii="Times New Roman" w:hAnsi="Times New Roman" w:cs="Times New Roman"/>
        </w:rPr>
      </w:pPr>
      <w:r>
        <w:rPr>
          <w:rFonts w:hint="eastAsia"/>
        </w:rPr>
        <w:t>*</w:t>
      </w:r>
      <w:r>
        <w:rPr>
          <w:rFonts w:hint="eastAsia"/>
        </w:rPr>
        <w:t>——</w:t>
      </w:r>
      <w:r>
        <w:rPr>
          <w:rFonts w:ascii="Times New Roman" w:hAnsi="Times New Roman" w:cs="Times New Roman" w:hint="eastAsia"/>
        </w:rPr>
        <w:t>再生材料</w:t>
      </w:r>
      <w:r w:rsidR="00994711">
        <w:rPr>
          <w:rFonts w:ascii="Times New Roman" w:hAnsi="Times New Roman" w:cs="Times New Roman" w:hint="eastAsia"/>
        </w:rPr>
        <w:t>使用必须遵照国家相关法律和标准，按</w:t>
      </w:r>
      <w:r>
        <w:rPr>
          <w:rFonts w:ascii="Times New Roman" w:hAnsi="Times New Roman" w:cs="Times New Roman" w:hint="eastAsia"/>
        </w:rPr>
        <w:t>规定不能</w:t>
      </w:r>
      <w:r w:rsidR="00994711">
        <w:rPr>
          <w:rFonts w:ascii="Times New Roman" w:hAnsi="Times New Roman" w:cs="Times New Roman" w:hint="eastAsia"/>
        </w:rPr>
        <w:t>使</w:t>
      </w:r>
      <w:r>
        <w:rPr>
          <w:rFonts w:ascii="Times New Roman" w:hAnsi="Times New Roman" w:cs="Times New Roman" w:hint="eastAsia"/>
        </w:rPr>
        <w:t>用再生材料的</w:t>
      </w:r>
      <w:r w:rsidR="00994711">
        <w:rPr>
          <w:rFonts w:ascii="Times New Roman" w:hAnsi="Times New Roman" w:cs="Times New Roman" w:hint="eastAsia"/>
        </w:rPr>
        <w:t>行业或产品</w:t>
      </w:r>
      <w:r>
        <w:rPr>
          <w:rFonts w:ascii="Times New Roman" w:hAnsi="Times New Roman" w:cs="Times New Roman" w:hint="eastAsia"/>
        </w:rPr>
        <w:t>，</w:t>
      </w:r>
      <w:r w:rsidR="00994711">
        <w:rPr>
          <w:rFonts w:ascii="Times New Roman" w:hAnsi="Times New Roman" w:cs="Times New Roman" w:hint="eastAsia"/>
        </w:rPr>
        <w:t>该</w:t>
      </w:r>
      <w:r>
        <w:rPr>
          <w:rFonts w:ascii="Times New Roman" w:hAnsi="Times New Roman" w:cs="Times New Roman" w:hint="eastAsia"/>
        </w:rPr>
        <w:t>指标</w:t>
      </w:r>
      <w:r w:rsidR="00994711">
        <w:rPr>
          <w:rFonts w:ascii="Times New Roman" w:hAnsi="Times New Roman" w:cs="Times New Roman" w:hint="eastAsia"/>
        </w:rPr>
        <w:t>赋分值默认为</w:t>
      </w:r>
      <w:r>
        <w:rPr>
          <w:rFonts w:ascii="Times New Roman" w:hAnsi="Times New Roman" w:cs="Times New Roman" w:hint="eastAsia"/>
        </w:rPr>
        <w:t>1</w:t>
      </w:r>
      <w:r>
        <w:rPr>
          <w:rFonts w:ascii="Times New Roman" w:hAnsi="Times New Roman" w:cs="Times New Roman"/>
        </w:rPr>
        <w:t>00</w:t>
      </w:r>
      <w:r>
        <w:rPr>
          <w:rFonts w:ascii="Times New Roman" w:hAnsi="Times New Roman" w:cs="Times New Roman" w:hint="eastAsia"/>
        </w:rPr>
        <w:t>。</w:t>
      </w:r>
    </w:p>
    <w:p w14:paraId="13DBBF78" w14:textId="01FE45AE" w:rsidR="00793C55" w:rsidRDefault="00793C55">
      <w:pPr>
        <w:rPr>
          <w:rFonts w:ascii="Times New Roman" w:hAnsi="Times New Roman" w:cs="Times New Roman"/>
        </w:rPr>
      </w:pPr>
      <w:r>
        <w:rPr>
          <w:rFonts w:hint="eastAsia"/>
        </w:rPr>
        <w:t>*</w:t>
      </w:r>
      <w:r w:rsidR="00793B02">
        <w:rPr>
          <w:rFonts w:hint="eastAsia"/>
        </w:rPr>
        <w:t>*</w:t>
      </w:r>
      <w:r>
        <w:rPr>
          <w:rFonts w:hint="eastAsia"/>
        </w:rPr>
        <w:t>——</w:t>
      </w:r>
      <w:r w:rsidRPr="00666319">
        <w:rPr>
          <w:rFonts w:ascii="Times New Roman" w:hAnsi="Times New Roman" w:cs="Times New Roman"/>
        </w:rPr>
        <w:t>添加剂包括抗氧化剂、紫外线稳定剂、荧光增白剂、增塑剂、阻燃剂等</w:t>
      </w:r>
      <w:r>
        <w:rPr>
          <w:rFonts w:ascii="Times New Roman" w:hAnsi="Times New Roman" w:cs="Times New Roman" w:hint="eastAsia"/>
        </w:rPr>
        <w:t>。</w:t>
      </w:r>
    </w:p>
    <w:p w14:paraId="7425CACC" w14:textId="2D4DC57A" w:rsidR="00DA2608" w:rsidRDefault="009A3B7B">
      <w:r>
        <w:rPr>
          <w:rFonts w:hint="eastAsia"/>
        </w:rPr>
        <w:t>**</w:t>
      </w:r>
      <w:r w:rsidR="00793B02">
        <w:rPr>
          <w:rFonts w:hint="eastAsia"/>
        </w:rPr>
        <w:t>*</w:t>
      </w:r>
      <w:r>
        <w:rPr>
          <w:rFonts w:hint="eastAsia"/>
        </w:rPr>
        <w:t>——</w:t>
      </w:r>
      <w:r w:rsidRPr="00666319">
        <w:rPr>
          <w:rFonts w:ascii="Times New Roman" w:hAnsi="Times New Roman" w:cs="Times New Roman"/>
        </w:rPr>
        <w:t>毁型运输包括压缩运输</w:t>
      </w:r>
    </w:p>
    <w:p w14:paraId="34013B47" w14:textId="068805EB" w:rsidR="009A3B7B" w:rsidRDefault="009A3B7B" w:rsidP="009A3B7B">
      <w:r>
        <w:rPr>
          <w:rFonts w:hint="eastAsia"/>
        </w:rPr>
        <w:t>**</w:t>
      </w:r>
      <w:r w:rsidR="00793B02">
        <w:rPr>
          <w:rFonts w:hint="eastAsia"/>
        </w:rPr>
        <w:t>**</w:t>
      </w:r>
      <w:r>
        <w:rPr>
          <w:rFonts w:hint="eastAsia"/>
        </w:rPr>
        <w:t>——指废弃塑料制品再生过程的废气、废水、废渣处理技术。</w:t>
      </w:r>
    </w:p>
    <w:p w14:paraId="5AEB697B" w14:textId="77777777" w:rsidR="003520AF" w:rsidRDefault="003520AF">
      <w:pPr>
        <w:rPr>
          <w:rFonts w:ascii="Times New Roman" w:hAnsi="Times New Roman" w:cs="Times New Roman"/>
        </w:rPr>
      </w:pPr>
    </w:p>
    <w:p w14:paraId="143A801C" w14:textId="77777777" w:rsidR="00361555" w:rsidRDefault="00687C51">
      <w:pPr>
        <w:rPr>
          <w:rFonts w:ascii="Times New Roman" w:hAnsi="Times New Roman" w:cs="Times New Roman"/>
        </w:rPr>
      </w:pPr>
      <w:r>
        <w:rPr>
          <w:rFonts w:ascii="Times New Roman" w:hAnsi="Times New Roman" w:cs="Times New Roman" w:hint="eastAsia"/>
        </w:rPr>
        <w:t xml:space="preserve">4.3 </w:t>
      </w:r>
      <w:r>
        <w:rPr>
          <w:rFonts w:ascii="Times New Roman" w:hAnsi="Times New Roman" w:cs="Times New Roman" w:hint="eastAsia"/>
        </w:rPr>
        <w:t>检测方法</w:t>
      </w:r>
    </w:p>
    <w:p w14:paraId="23515F48" w14:textId="2633CC05" w:rsidR="00687C51" w:rsidRDefault="00687C51" w:rsidP="00687C51">
      <w:pPr>
        <w:ind w:firstLineChars="200" w:firstLine="420"/>
        <w:rPr>
          <w:rFonts w:ascii="Times New Roman" w:hAnsi="Times New Roman" w:cs="Times New Roman"/>
        </w:rPr>
      </w:pPr>
      <w:r w:rsidRPr="00666319">
        <w:rPr>
          <w:rFonts w:ascii="Times New Roman" w:hAnsi="Times New Roman" w:cs="Times New Roman"/>
        </w:rPr>
        <w:t>添加剂</w:t>
      </w:r>
      <w:r>
        <w:rPr>
          <w:rFonts w:ascii="Times New Roman" w:hAnsi="Times New Roman" w:cs="Times New Roman" w:hint="eastAsia"/>
        </w:rPr>
        <w:t>检测方法参考国标或行标进行检测，具体因塑料制品材料及其应用领域而异。评估时应由企业提供检测方法和检测结果。</w:t>
      </w:r>
    </w:p>
    <w:p w14:paraId="03C10DF9" w14:textId="77777777" w:rsidR="00687C51" w:rsidRDefault="005246D9" w:rsidP="00687C51">
      <w:pPr>
        <w:ind w:firstLineChars="200" w:firstLine="420"/>
        <w:rPr>
          <w:rFonts w:ascii="Times New Roman" w:hAnsi="Times New Roman" w:cs="Times New Roman"/>
        </w:rPr>
      </w:pPr>
      <w:r>
        <w:rPr>
          <w:rFonts w:ascii="Times New Roman" w:hAnsi="Times New Roman" w:cs="Times New Roman" w:hint="eastAsia"/>
        </w:rPr>
        <w:t>气</w:t>
      </w:r>
      <w:r w:rsidR="00687C51">
        <w:rPr>
          <w:rFonts w:ascii="Times New Roman" w:hAnsi="Times New Roman" w:cs="Times New Roman" w:hint="eastAsia"/>
        </w:rPr>
        <w:t>味检测采用</w:t>
      </w:r>
      <w:r w:rsidR="00687C51">
        <w:rPr>
          <w:rFonts w:ascii="Times New Roman" w:hAnsi="Times New Roman" w:cs="Times New Roman" w:hint="eastAsia"/>
        </w:rPr>
        <w:t>GB/T35773</w:t>
      </w:r>
      <w:r w:rsidR="00687C51">
        <w:rPr>
          <w:rFonts w:ascii="Times New Roman" w:hAnsi="Times New Roman" w:cs="Times New Roman" w:hint="eastAsia"/>
        </w:rPr>
        <w:t>。</w:t>
      </w:r>
    </w:p>
    <w:p w14:paraId="2041C181" w14:textId="77777777" w:rsidR="00687C51" w:rsidRDefault="00687C51" w:rsidP="00687C51">
      <w:pPr>
        <w:ind w:firstLineChars="200" w:firstLine="420"/>
        <w:rPr>
          <w:rFonts w:ascii="Times New Roman" w:hAnsi="Times New Roman" w:cs="Times New Roman"/>
        </w:rPr>
      </w:pPr>
      <w:r>
        <w:rPr>
          <w:rFonts w:ascii="Times New Roman" w:hAnsi="Times New Roman" w:cs="Times New Roman" w:hint="eastAsia"/>
        </w:rPr>
        <w:t>卤素、重金属检测采用</w:t>
      </w:r>
      <w:r>
        <w:rPr>
          <w:rFonts w:ascii="Times New Roman" w:hAnsi="Times New Roman" w:cs="Times New Roman" w:hint="eastAsia"/>
        </w:rPr>
        <w:t>RoHs</w:t>
      </w:r>
      <w:r>
        <w:rPr>
          <w:rFonts w:ascii="Times New Roman" w:hAnsi="Times New Roman" w:cs="Times New Roman" w:hint="eastAsia"/>
        </w:rPr>
        <w:t>指令方法。</w:t>
      </w:r>
    </w:p>
    <w:p w14:paraId="15A9469C" w14:textId="77777777" w:rsidR="003520AF" w:rsidRDefault="003520AF">
      <w:pPr>
        <w:rPr>
          <w:rFonts w:ascii="Times New Roman" w:hAnsi="Times New Roman" w:cs="Times New Roman"/>
        </w:rPr>
      </w:pPr>
    </w:p>
    <w:p w14:paraId="1A0692DC" w14:textId="77777777" w:rsidR="00361555" w:rsidRPr="003520AF" w:rsidRDefault="00361555">
      <w:pPr>
        <w:rPr>
          <w:rFonts w:ascii="Times New Roman" w:hAnsi="Times New Roman" w:cs="Times New Roman"/>
          <w:b/>
        </w:rPr>
      </w:pPr>
      <w:r w:rsidRPr="003520AF">
        <w:rPr>
          <w:rFonts w:ascii="Times New Roman" w:hAnsi="Times New Roman" w:cs="Times New Roman" w:hint="eastAsia"/>
          <w:b/>
        </w:rPr>
        <w:t xml:space="preserve">5 </w:t>
      </w:r>
      <w:r w:rsidRPr="003520AF">
        <w:rPr>
          <w:rFonts w:ascii="Times New Roman" w:hAnsi="Times New Roman" w:cs="Times New Roman" w:hint="eastAsia"/>
          <w:b/>
        </w:rPr>
        <w:t>评价方法</w:t>
      </w:r>
    </w:p>
    <w:p w14:paraId="093CC0A4" w14:textId="77777777" w:rsidR="007C2C2E" w:rsidRDefault="00361555">
      <w:pPr>
        <w:rPr>
          <w:rFonts w:ascii="Times New Roman" w:hAnsi="Times New Roman" w:cs="Times New Roman"/>
        </w:rPr>
      </w:pPr>
      <w:r>
        <w:rPr>
          <w:rFonts w:ascii="Times New Roman" w:hAnsi="Times New Roman" w:cs="Times New Roman" w:hint="eastAsia"/>
        </w:rPr>
        <w:t xml:space="preserve">5.1 </w:t>
      </w:r>
      <w:r w:rsidR="00A77C6B">
        <w:rPr>
          <w:rFonts w:ascii="Times New Roman" w:hAnsi="Times New Roman" w:cs="Times New Roman" w:hint="eastAsia"/>
        </w:rPr>
        <w:t>综合评价指数计算</w:t>
      </w:r>
      <w:r w:rsidR="0001463D">
        <w:rPr>
          <w:rFonts w:ascii="Times New Roman" w:hAnsi="Times New Roman" w:cs="Times New Roman" w:hint="eastAsia"/>
        </w:rPr>
        <w:t>。</w:t>
      </w:r>
      <w:r w:rsidR="005A2294">
        <w:rPr>
          <w:rFonts w:ascii="Times New Roman" w:hAnsi="Times New Roman" w:cs="Times New Roman" w:hint="eastAsia"/>
        </w:rPr>
        <w:t>根据表</w:t>
      </w:r>
      <w:r w:rsidR="005A2294">
        <w:rPr>
          <w:rFonts w:ascii="Times New Roman" w:hAnsi="Times New Roman" w:cs="Times New Roman" w:hint="eastAsia"/>
        </w:rPr>
        <w:t>1</w:t>
      </w:r>
      <w:r w:rsidR="005A2294">
        <w:rPr>
          <w:rFonts w:ascii="Times New Roman" w:hAnsi="Times New Roman" w:cs="Times New Roman" w:hint="eastAsia"/>
        </w:rPr>
        <w:t>各项指标权重和</w:t>
      </w:r>
      <w:r w:rsidR="00986806">
        <w:rPr>
          <w:rFonts w:ascii="Times New Roman" w:hAnsi="Times New Roman" w:cs="Times New Roman" w:hint="eastAsia"/>
        </w:rPr>
        <w:t>具体</w:t>
      </w:r>
      <w:r w:rsidR="005A2294">
        <w:rPr>
          <w:rFonts w:ascii="Times New Roman" w:hAnsi="Times New Roman" w:cs="Times New Roman" w:hint="eastAsia"/>
        </w:rPr>
        <w:t>赋值，</w:t>
      </w:r>
      <w:r w:rsidR="007C2C2E">
        <w:rPr>
          <w:rFonts w:ascii="Times New Roman" w:hAnsi="Times New Roman" w:cs="Times New Roman" w:hint="eastAsia"/>
        </w:rPr>
        <w:t>通过加权平均、逐层收敛方法计算得</w:t>
      </w:r>
      <w:r w:rsidR="00A77C6B">
        <w:rPr>
          <w:rFonts w:ascii="Times New Roman" w:hAnsi="Times New Roman" w:cs="Times New Roman" w:hint="eastAsia"/>
        </w:rPr>
        <w:t>出综合评价指数</w:t>
      </w:r>
      <w:r w:rsidR="00EE4492">
        <w:rPr>
          <w:rFonts w:ascii="Times New Roman" w:hAnsi="Times New Roman" w:cs="Times New Roman" w:hint="eastAsia"/>
        </w:rPr>
        <w:t>Y</w:t>
      </w:r>
      <w:r w:rsidR="007C2C2E">
        <w:rPr>
          <w:rFonts w:ascii="Times New Roman" w:hAnsi="Times New Roman" w:cs="Times New Roman" w:hint="eastAsia"/>
        </w:rPr>
        <w:t>，计算公式如下：</w:t>
      </w:r>
    </w:p>
    <w:p w14:paraId="7AB70853" w14:textId="77777777" w:rsidR="007C2C2E" w:rsidRDefault="007C2C2E">
      <w:pPr>
        <w:rPr>
          <w:rFonts w:ascii="Times New Roman" w:hAnsi="Times New Roman" w:cs="Times New Roman"/>
        </w:rPr>
      </w:pPr>
    </w:p>
    <w:p w14:paraId="5AC7538F" w14:textId="77777777" w:rsidR="007B5DF4" w:rsidRDefault="007B5DF4">
      <w:pPr>
        <w:rPr>
          <w:rFonts w:ascii="Times New Roman" w:hAnsi="Times New Roman" w:cs="Times New Roman"/>
        </w:rPr>
      </w:pPr>
      <m:oMathPara>
        <m:oMath>
          <m:r>
            <m:rPr>
              <m:sty m:val="p"/>
            </m:rPr>
            <w:rPr>
              <w:rFonts w:ascii="Cambria Math" w:hAnsi="Cambria Math" w:cs="Times New Roman" w:hint="eastAsia"/>
            </w:rPr>
            <m:t>Y=</m:t>
          </m:r>
          <m:nary>
            <m:naryPr>
              <m:chr m:val="∑"/>
              <m:limLoc m:val="undOvr"/>
              <m:ctrlPr>
                <w:rPr>
                  <w:rFonts w:ascii="Cambria Math" w:hAnsi="Cambria Math" w:cs="Times New Roman"/>
                </w:rPr>
              </m:ctrlPr>
            </m:naryPr>
            <m:sub>
              <m:r>
                <w:rPr>
                  <w:rFonts w:ascii="Cambria Math" w:hAnsi="Cambria Math" w:cs="Times New Roman"/>
                </w:rPr>
                <m:t>i=1</m:t>
              </m:r>
            </m:sub>
            <m:sup>
              <m:r>
                <w:rPr>
                  <w:rFonts w:ascii="Cambria Math" w:hAnsi="Cambria Math" w:cs="Times New Roman"/>
                </w:rPr>
                <m:t>m</m:t>
              </m:r>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hint="eastAsia"/>
                        </w:rPr>
                        <m:t>j</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ij</m:t>
                      </m:r>
                    </m:sub>
                  </m:sSub>
                  <m:r>
                    <w:rPr>
                      <w:rFonts w:ascii="Cambria Math" w:hAnsi="Cambria Math" w:cs="Times New Roman"/>
                    </w:rPr>
                    <m:t>)</m:t>
                  </m:r>
                </m:e>
              </m:nary>
            </m:e>
          </m:nary>
        </m:oMath>
      </m:oMathPara>
    </w:p>
    <w:p w14:paraId="2BDD7515" w14:textId="77777777" w:rsidR="007C2C2E" w:rsidRDefault="00EE4492" w:rsidP="00114C4C">
      <w:pPr>
        <w:ind w:firstLineChars="200" w:firstLine="420"/>
        <w:rPr>
          <w:rFonts w:ascii="Times New Roman" w:hAnsi="Times New Roman" w:cs="Times New Roman"/>
        </w:rPr>
      </w:pPr>
      <w:r>
        <w:rPr>
          <w:rFonts w:ascii="Times New Roman" w:hAnsi="Times New Roman" w:cs="Times New Roman" w:hint="eastAsia"/>
        </w:rPr>
        <w:t>其中，</w:t>
      </w:r>
      <w:r>
        <w:rPr>
          <w:rFonts w:ascii="Times New Roman" w:hAnsi="Times New Roman" w:cs="Times New Roman" w:hint="eastAsia"/>
        </w:rPr>
        <w:t>Wi</w:t>
      </w:r>
      <w:r>
        <w:rPr>
          <w:rFonts w:ascii="Times New Roman" w:hAnsi="Times New Roman" w:cs="Times New Roman" w:hint="eastAsia"/>
        </w:rPr>
        <w:t>为一级指标</w:t>
      </w:r>
      <w:r w:rsidR="00986806">
        <w:rPr>
          <w:rFonts w:ascii="Times New Roman" w:hAnsi="Times New Roman" w:cs="Times New Roman" w:hint="eastAsia"/>
        </w:rPr>
        <w:t>的权重</w:t>
      </w:r>
      <w:r>
        <w:rPr>
          <w:rFonts w:ascii="Times New Roman" w:hAnsi="Times New Roman" w:cs="Times New Roman" w:hint="eastAsia"/>
        </w:rPr>
        <w:t>，</w:t>
      </w:r>
      <w:r>
        <w:rPr>
          <w:rFonts w:ascii="Times New Roman" w:hAnsi="Times New Roman" w:cs="Times New Roman" w:hint="eastAsia"/>
        </w:rPr>
        <w:t>i</w:t>
      </w:r>
      <w:r w:rsidR="00986806">
        <w:rPr>
          <w:rFonts w:ascii="Times New Roman" w:hAnsi="Times New Roman" w:cs="Times New Roman" w:hint="eastAsia"/>
        </w:rPr>
        <w:t>为</w:t>
      </w:r>
      <w:r w:rsidR="0001463D">
        <w:rPr>
          <w:rFonts w:ascii="Times New Roman" w:hAnsi="Times New Roman" w:cs="Times New Roman" w:hint="eastAsia"/>
        </w:rPr>
        <w:t>一级指标数，</w:t>
      </w:r>
      <w:r w:rsidR="0001463D">
        <w:rPr>
          <w:rFonts w:ascii="Times New Roman" w:hAnsi="Times New Roman" w:cs="Times New Roman" w:hint="eastAsia"/>
        </w:rPr>
        <w:t>m</w:t>
      </w:r>
      <w:r w:rsidR="0001463D">
        <w:rPr>
          <w:rFonts w:ascii="Times New Roman" w:hAnsi="Times New Roman" w:cs="Times New Roman" w:hint="eastAsia"/>
        </w:rPr>
        <w:t>值最大为</w:t>
      </w:r>
      <w:r w:rsidR="00986806">
        <w:rPr>
          <w:rFonts w:ascii="Times New Roman" w:hAnsi="Times New Roman" w:cs="Times New Roman" w:hint="eastAsia"/>
        </w:rPr>
        <w:t>5</w:t>
      </w:r>
      <w:r w:rsidR="00986806">
        <w:rPr>
          <w:rFonts w:ascii="Times New Roman" w:hAnsi="Times New Roman" w:cs="Times New Roman" w:hint="eastAsia"/>
        </w:rPr>
        <w:t>；</w:t>
      </w:r>
      <w:r w:rsidR="00986806">
        <w:rPr>
          <w:rFonts w:asciiTheme="minorEastAsia" w:hAnsiTheme="minorEastAsia" w:cs="Times New Roman" w:hint="eastAsia"/>
        </w:rPr>
        <w:t>ωj为i项一级指标下二级指标</w:t>
      </w:r>
      <w:r w:rsidR="0001463D">
        <w:rPr>
          <w:rFonts w:asciiTheme="minorEastAsia" w:hAnsiTheme="minorEastAsia" w:cs="Times New Roman" w:hint="eastAsia"/>
        </w:rPr>
        <w:t>j的权重，j为二级指标数，与各一级指标对应，n值因二级指标数而异；Xij为第i项一级指标下j项二级指标项的实际分数。</w:t>
      </w:r>
    </w:p>
    <w:p w14:paraId="69E18230" w14:textId="6219F775" w:rsidR="00A77C6B" w:rsidRDefault="0001463D">
      <w:pPr>
        <w:rPr>
          <w:rFonts w:ascii="Times New Roman" w:hAnsi="Times New Roman" w:cs="Times New Roman"/>
        </w:rPr>
      </w:pPr>
      <w:r>
        <w:rPr>
          <w:rFonts w:ascii="Times New Roman" w:hAnsi="Times New Roman" w:cs="Times New Roman" w:hint="eastAsia"/>
        </w:rPr>
        <w:t xml:space="preserve">5.2 </w:t>
      </w:r>
      <w:r w:rsidR="006E1E17">
        <w:rPr>
          <w:rFonts w:ascii="Times New Roman" w:hAnsi="Times New Roman" w:cs="Times New Roman" w:hint="eastAsia"/>
        </w:rPr>
        <w:t>塑料制品</w:t>
      </w:r>
      <w:r>
        <w:rPr>
          <w:rFonts w:ascii="Times New Roman" w:hAnsi="Times New Roman" w:cs="Times New Roman" w:hint="eastAsia"/>
        </w:rPr>
        <w:t>易回收易再生</w:t>
      </w:r>
      <w:r w:rsidR="00A77C6B">
        <w:rPr>
          <w:rFonts w:ascii="Times New Roman" w:hAnsi="Times New Roman" w:cs="Times New Roman" w:hint="eastAsia"/>
        </w:rPr>
        <w:t>的评定</w:t>
      </w:r>
    </w:p>
    <w:p w14:paraId="0B4C6A4B" w14:textId="60977037" w:rsidR="00813D3D" w:rsidRDefault="0014021E" w:rsidP="00C74FAB">
      <w:pPr>
        <w:ind w:firstLineChars="200" w:firstLine="420"/>
        <w:rPr>
          <w:rFonts w:ascii="Times New Roman" w:hAnsi="Times New Roman" w:cs="Times New Roman"/>
        </w:rPr>
      </w:pPr>
      <w:r>
        <w:rPr>
          <w:rFonts w:ascii="Times New Roman" w:hAnsi="Times New Roman" w:cs="Times New Roman" w:hint="eastAsia"/>
        </w:rPr>
        <w:t>本标准设</w:t>
      </w:r>
      <w:r w:rsidR="00A77C6B">
        <w:rPr>
          <w:rFonts w:ascii="Times New Roman" w:hAnsi="Times New Roman" w:cs="Times New Roman" w:hint="eastAsia"/>
        </w:rPr>
        <w:t>综合评价指数</w:t>
      </w:r>
      <w:r w:rsidR="0001463D">
        <w:rPr>
          <w:rFonts w:ascii="Times New Roman" w:hAnsi="Times New Roman" w:cs="Times New Roman" w:hint="eastAsia"/>
        </w:rPr>
        <w:t>满分为</w:t>
      </w:r>
      <w:r w:rsidR="0001463D">
        <w:rPr>
          <w:rFonts w:ascii="Times New Roman" w:hAnsi="Times New Roman" w:cs="Times New Roman" w:hint="eastAsia"/>
        </w:rPr>
        <w:t>100</w:t>
      </w:r>
      <w:r w:rsidR="00A77C6B">
        <w:rPr>
          <w:rFonts w:ascii="Times New Roman" w:hAnsi="Times New Roman" w:cs="Times New Roman" w:hint="eastAsia"/>
        </w:rPr>
        <w:t>分。</w:t>
      </w:r>
      <w:r>
        <w:rPr>
          <w:rFonts w:ascii="Times New Roman" w:hAnsi="Times New Roman" w:cs="Times New Roman" w:hint="eastAsia"/>
        </w:rPr>
        <w:t>综合评价指数</w:t>
      </w:r>
      <w:r w:rsidR="009A3B7B">
        <w:rPr>
          <w:rFonts w:ascii="Times New Roman" w:hAnsi="Times New Roman" w:cs="Times New Roman" w:hint="eastAsia"/>
        </w:rPr>
        <w:t>根据分</w:t>
      </w:r>
      <w:r w:rsidR="00C74FAB">
        <w:rPr>
          <w:rFonts w:ascii="Times New Roman" w:hAnsi="Times New Roman" w:cs="Times New Roman" w:hint="eastAsia"/>
        </w:rPr>
        <w:t>值</w:t>
      </w:r>
      <w:r w:rsidR="009A3B7B">
        <w:rPr>
          <w:rFonts w:ascii="Times New Roman" w:hAnsi="Times New Roman" w:cs="Times New Roman" w:hint="eastAsia"/>
        </w:rPr>
        <w:t>高低</w:t>
      </w:r>
      <w:r>
        <w:rPr>
          <w:rFonts w:ascii="Times New Roman" w:hAnsi="Times New Roman" w:cs="Times New Roman" w:hint="eastAsia"/>
        </w:rPr>
        <w:t>分别评定为优秀、良好、合格</w:t>
      </w:r>
      <w:r w:rsidR="009A3B7B">
        <w:rPr>
          <w:rFonts w:ascii="Times New Roman" w:hAnsi="Times New Roman" w:cs="Times New Roman" w:hint="eastAsia"/>
        </w:rPr>
        <w:t>、不合格</w:t>
      </w:r>
      <w:r>
        <w:rPr>
          <w:rFonts w:ascii="Times New Roman" w:hAnsi="Times New Roman" w:cs="Times New Roman" w:hint="eastAsia"/>
        </w:rPr>
        <w:t>。</w:t>
      </w:r>
      <w:r w:rsidR="00C74FAB">
        <w:rPr>
          <w:rFonts w:ascii="Times New Roman" w:hAnsi="Times New Roman" w:cs="Times New Roman" w:hint="eastAsia"/>
        </w:rPr>
        <w:t>因塑料材料种类多、塑料制品应用领域广，基于本标准获得的综合评价指数评估结果可在具体应用领域内部相互比较，不同领域塑料制品的综合评价指数不具备比较意义。具体分值等级根据塑料制品应用领域由协会组织专家进行细化。</w:t>
      </w:r>
    </w:p>
    <w:p w14:paraId="286F5798" w14:textId="0E2A2D1E" w:rsidR="0010223B" w:rsidRDefault="0014021E" w:rsidP="0092465A">
      <w:pPr>
        <w:ind w:firstLineChars="200" w:firstLine="420"/>
      </w:pPr>
      <w:r>
        <w:rPr>
          <w:rFonts w:ascii="Times New Roman" w:hAnsi="Times New Roman" w:cs="Times New Roman" w:hint="eastAsia"/>
        </w:rPr>
        <w:t>本标准由</w:t>
      </w:r>
      <w:r w:rsidR="0075364E">
        <w:rPr>
          <w:rFonts w:ascii="Times New Roman" w:hAnsi="Times New Roman" w:cs="Times New Roman" w:hint="eastAsia"/>
        </w:rPr>
        <w:t>中国物资再生</w:t>
      </w:r>
      <w:r>
        <w:rPr>
          <w:rFonts w:ascii="Times New Roman" w:hAnsi="Times New Roman" w:cs="Times New Roman" w:hint="eastAsia"/>
        </w:rPr>
        <w:t>协会委托第三方进行评估，出具相应评估报告。评估报告除逐项评估计算</w:t>
      </w:r>
      <w:r w:rsidR="0075364E">
        <w:rPr>
          <w:rFonts w:ascii="Times New Roman" w:hAnsi="Times New Roman" w:cs="Times New Roman" w:hint="eastAsia"/>
        </w:rPr>
        <w:t>得</w:t>
      </w:r>
      <w:r>
        <w:rPr>
          <w:rFonts w:ascii="Times New Roman" w:hAnsi="Times New Roman" w:cs="Times New Roman" w:hint="eastAsia"/>
        </w:rPr>
        <w:t>出综合评价指数外，应</w:t>
      </w:r>
      <w:r w:rsidR="004706C3">
        <w:rPr>
          <w:rFonts w:ascii="Times New Roman" w:hAnsi="Times New Roman" w:cs="Times New Roman" w:hint="eastAsia"/>
        </w:rPr>
        <w:t>根据各项指标打分值阐述存在的优缺点，并</w:t>
      </w:r>
      <w:r>
        <w:rPr>
          <w:rFonts w:ascii="Times New Roman" w:hAnsi="Times New Roman" w:cs="Times New Roman" w:hint="eastAsia"/>
        </w:rPr>
        <w:t>从产业政策、发展趋势、技术进步、环境保护等方面提出</w:t>
      </w:r>
      <w:r w:rsidR="004706C3">
        <w:rPr>
          <w:rFonts w:ascii="Times New Roman" w:hAnsi="Times New Roman" w:cs="Times New Roman" w:hint="eastAsia"/>
        </w:rPr>
        <w:t>挖掘和</w:t>
      </w:r>
      <w:r>
        <w:rPr>
          <w:rFonts w:ascii="Times New Roman" w:hAnsi="Times New Roman" w:cs="Times New Roman" w:hint="eastAsia"/>
        </w:rPr>
        <w:t>提升综合评价指数的对策</w:t>
      </w:r>
      <w:r w:rsidR="004706C3">
        <w:rPr>
          <w:rFonts w:ascii="Times New Roman" w:hAnsi="Times New Roman" w:cs="Times New Roman" w:hint="eastAsia"/>
        </w:rPr>
        <w:t>建议</w:t>
      </w:r>
      <w:r>
        <w:rPr>
          <w:rFonts w:ascii="Times New Roman" w:hAnsi="Times New Roman" w:cs="Times New Roman" w:hint="eastAsia"/>
        </w:rPr>
        <w:t>。</w:t>
      </w:r>
    </w:p>
    <w:sectPr w:rsidR="001022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2849D" w14:textId="77777777" w:rsidR="00591899" w:rsidRDefault="00591899" w:rsidP="005A2294">
      <w:r>
        <w:separator/>
      </w:r>
    </w:p>
  </w:endnote>
  <w:endnote w:type="continuationSeparator" w:id="0">
    <w:p w14:paraId="3A3A7D59" w14:textId="77777777" w:rsidR="00591899" w:rsidRDefault="00591899" w:rsidP="005A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90B05" w14:textId="77777777" w:rsidR="00591899" w:rsidRDefault="00591899" w:rsidP="005A2294">
      <w:r>
        <w:separator/>
      </w:r>
    </w:p>
  </w:footnote>
  <w:footnote w:type="continuationSeparator" w:id="0">
    <w:p w14:paraId="0F0F6C90" w14:textId="77777777" w:rsidR="00591899" w:rsidRDefault="00591899" w:rsidP="005A2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3F"/>
    <w:rsid w:val="0000080F"/>
    <w:rsid w:val="0001463D"/>
    <w:rsid w:val="00030DC3"/>
    <w:rsid w:val="00035FC9"/>
    <w:rsid w:val="000D721B"/>
    <w:rsid w:val="000E0CEB"/>
    <w:rsid w:val="000F3EB7"/>
    <w:rsid w:val="0010223B"/>
    <w:rsid w:val="00114C4C"/>
    <w:rsid w:val="0014021E"/>
    <w:rsid w:val="001510EB"/>
    <w:rsid w:val="00175477"/>
    <w:rsid w:val="00181180"/>
    <w:rsid w:val="0019167F"/>
    <w:rsid w:val="00205913"/>
    <w:rsid w:val="00222B12"/>
    <w:rsid w:val="00230908"/>
    <w:rsid w:val="00241A0F"/>
    <w:rsid w:val="002569A1"/>
    <w:rsid w:val="00274B19"/>
    <w:rsid w:val="0027563F"/>
    <w:rsid w:val="00296A20"/>
    <w:rsid w:val="002B0FA6"/>
    <w:rsid w:val="002B30A6"/>
    <w:rsid w:val="002B7AF7"/>
    <w:rsid w:val="00320120"/>
    <w:rsid w:val="00333E80"/>
    <w:rsid w:val="003520AF"/>
    <w:rsid w:val="00354523"/>
    <w:rsid w:val="00361555"/>
    <w:rsid w:val="00364ED5"/>
    <w:rsid w:val="003F4A7A"/>
    <w:rsid w:val="00416D46"/>
    <w:rsid w:val="00465041"/>
    <w:rsid w:val="004706C3"/>
    <w:rsid w:val="00476D53"/>
    <w:rsid w:val="00495436"/>
    <w:rsid w:val="004C61BD"/>
    <w:rsid w:val="004C67D4"/>
    <w:rsid w:val="004E00E4"/>
    <w:rsid w:val="004E528E"/>
    <w:rsid w:val="005246D9"/>
    <w:rsid w:val="00536EED"/>
    <w:rsid w:val="005412AE"/>
    <w:rsid w:val="0054528A"/>
    <w:rsid w:val="00556713"/>
    <w:rsid w:val="00591899"/>
    <w:rsid w:val="005979A2"/>
    <w:rsid w:val="005A2294"/>
    <w:rsid w:val="005A2DBD"/>
    <w:rsid w:val="005E0DCF"/>
    <w:rsid w:val="00606086"/>
    <w:rsid w:val="00666319"/>
    <w:rsid w:val="00687C51"/>
    <w:rsid w:val="006E1E17"/>
    <w:rsid w:val="00716DB4"/>
    <w:rsid w:val="00723D81"/>
    <w:rsid w:val="007353CB"/>
    <w:rsid w:val="00742F57"/>
    <w:rsid w:val="0075364E"/>
    <w:rsid w:val="0075706C"/>
    <w:rsid w:val="007623E5"/>
    <w:rsid w:val="00793B02"/>
    <w:rsid w:val="00793C55"/>
    <w:rsid w:val="007B5788"/>
    <w:rsid w:val="007B5DF4"/>
    <w:rsid w:val="007C2C2E"/>
    <w:rsid w:val="00813D3D"/>
    <w:rsid w:val="00852A94"/>
    <w:rsid w:val="00862C8E"/>
    <w:rsid w:val="00886FD2"/>
    <w:rsid w:val="00893088"/>
    <w:rsid w:val="008A78D2"/>
    <w:rsid w:val="008E7862"/>
    <w:rsid w:val="0090414C"/>
    <w:rsid w:val="00922F50"/>
    <w:rsid w:val="0092465A"/>
    <w:rsid w:val="00953A32"/>
    <w:rsid w:val="00986806"/>
    <w:rsid w:val="00994711"/>
    <w:rsid w:val="00996A3F"/>
    <w:rsid w:val="009A00EA"/>
    <w:rsid w:val="009A3B7B"/>
    <w:rsid w:val="009B0262"/>
    <w:rsid w:val="009D6376"/>
    <w:rsid w:val="00A0043C"/>
    <w:rsid w:val="00A24186"/>
    <w:rsid w:val="00A5364C"/>
    <w:rsid w:val="00A57BA1"/>
    <w:rsid w:val="00A60F78"/>
    <w:rsid w:val="00A617B9"/>
    <w:rsid w:val="00A77C6B"/>
    <w:rsid w:val="00A92B5C"/>
    <w:rsid w:val="00AA64D8"/>
    <w:rsid w:val="00AB182E"/>
    <w:rsid w:val="00AC4134"/>
    <w:rsid w:val="00AE3EC4"/>
    <w:rsid w:val="00B012F5"/>
    <w:rsid w:val="00B125DA"/>
    <w:rsid w:val="00B26A12"/>
    <w:rsid w:val="00B30901"/>
    <w:rsid w:val="00B5162D"/>
    <w:rsid w:val="00B77010"/>
    <w:rsid w:val="00B80AE0"/>
    <w:rsid w:val="00B9104A"/>
    <w:rsid w:val="00B9407B"/>
    <w:rsid w:val="00BA2F71"/>
    <w:rsid w:val="00BD7CCF"/>
    <w:rsid w:val="00BE304A"/>
    <w:rsid w:val="00C02385"/>
    <w:rsid w:val="00C02E48"/>
    <w:rsid w:val="00C168FA"/>
    <w:rsid w:val="00C21227"/>
    <w:rsid w:val="00C51D67"/>
    <w:rsid w:val="00C74FAB"/>
    <w:rsid w:val="00CB5908"/>
    <w:rsid w:val="00CC5E00"/>
    <w:rsid w:val="00CD0C64"/>
    <w:rsid w:val="00D1299E"/>
    <w:rsid w:val="00D34AB0"/>
    <w:rsid w:val="00D40089"/>
    <w:rsid w:val="00D9456E"/>
    <w:rsid w:val="00DA2608"/>
    <w:rsid w:val="00DA669D"/>
    <w:rsid w:val="00DB3932"/>
    <w:rsid w:val="00DB3CCE"/>
    <w:rsid w:val="00DC4DEB"/>
    <w:rsid w:val="00DE3EB9"/>
    <w:rsid w:val="00E16B05"/>
    <w:rsid w:val="00E54AA6"/>
    <w:rsid w:val="00ED5D10"/>
    <w:rsid w:val="00ED6BEB"/>
    <w:rsid w:val="00EE4492"/>
    <w:rsid w:val="00F049FB"/>
    <w:rsid w:val="00F248B8"/>
    <w:rsid w:val="00F7754D"/>
    <w:rsid w:val="00FB7791"/>
    <w:rsid w:val="00FE1757"/>
    <w:rsid w:val="0A723F27"/>
    <w:rsid w:val="19C10803"/>
    <w:rsid w:val="1BA13FF1"/>
    <w:rsid w:val="322268C2"/>
    <w:rsid w:val="486F1594"/>
    <w:rsid w:val="5D2B1D0E"/>
    <w:rsid w:val="72413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DD13B"/>
  <w15:docId w15:val="{C5640B91-F862-40A1-9435-000C612C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kern w:val="2"/>
      <w:sz w:val="18"/>
      <w:szCs w:val="18"/>
    </w:rPr>
  </w:style>
  <w:style w:type="character" w:customStyle="1" w:styleId="a6">
    <w:name w:val="页脚 字符"/>
    <w:basedOn w:val="a0"/>
    <w:link w:val="a5"/>
    <w:uiPriority w:val="99"/>
    <w:rPr>
      <w:kern w:val="2"/>
      <w:sz w:val="18"/>
      <w:szCs w:val="18"/>
    </w:rPr>
  </w:style>
  <w:style w:type="character" w:customStyle="1" w:styleId="a4">
    <w:name w:val="批注框文本 字符"/>
    <w:basedOn w:val="a0"/>
    <w:link w:val="a3"/>
    <w:uiPriority w:val="99"/>
    <w:semiHidden/>
    <w:rPr>
      <w:kern w:val="2"/>
      <w:sz w:val="18"/>
      <w:szCs w:val="18"/>
    </w:rPr>
  </w:style>
  <w:style w:type="paragraph" w:styleId="aa">
    <w:name w:val="Normal (Web)"/>
    <w:basedOn w:val="a"/>
    <w:uiPriority w:val="99"/>
    <w:semiHidden/>
    <w:unhideWhenUsed/>
    <w:rsid w:val="00AB182E"/>
    <w:pPr>
      <w:widowControl/>
      <w:spacing w:before="100" w:beforeAutospacing="1" w:after="100" w:afterAutospacing="1"/>
      <w:jc w:val="left"/>
    </w:pPr>
    <w:rPr>
      <w:rFonts w:ascii="宋体" w:eastAsia="宋体" w:hAnsi="宋体" w:cs="宋体"/>
      <w:kern w:val="0"/>
      <w:sz w:val="24"/>
      <w:szCs w:val="24"/>
    </w:rPr>
  </w:style>
  <w:style w:type="character" w:styleId="ab">
    <w:name w:val="Placeholder Text"/>
    <w:basedOn w:val="a0"/>
    <w:uiPriority w:val="99"/>
    <w:unhideWhenUsed/>
    <w:rsid w:val="007C2C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488</Words>
  <Characters>2786</Characters>
  <Application>Microsoft Office Word</Application>
  <DocSecurity>0</DocSecurity>
  <Lines>23</Lines>
  <Paragraphs>6</Paragraphs>
  <ScaleCrop>false</ScaleCrop>
  <Company>ll</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wang yonggang</cp:lastModifiedBy>
  <cp:revision>4</cp:revision>
  <dcterms:created xsi:type="dcterms:W3CDTF">2020-09-14T01:13:00Z</dcterms:created>
  <dcterms:modified xsi:type="dcterms:W3CDTF">2020-09-17T01:43:00Z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