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统计填报样表</w:t>
      </w:r>
    </w:p>
    <w:p>
      <w:pPr>
        <w:ind w:firstLine="0" w:firstLineChars="0"/>
        <w:rPr>
          <w:rFonts w:ascii="仿宋" w:hAnsi="仿宋" w:eastAsia="仿宋"/>
          <w:sz w:val="28"/>
        </w:rPr>
      </w:pPr>
    </w:p>
    <w:p>
      <w:pPr>
        <w:ind w:firstLine="0" w:firstLineChars="0"/>
        <w:outlineLvl w:val="1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附件1：废旧物资回收经营企业基本情况表</w:t>
      </w:r>
    </w:p>
    <w:p>
      <w:pPr>
        <w:pStyle w:val="38"/>
        <w:numPr>
          <w:ilvl w:val="0"/>
          <w:numId w:val="4"/>
        </w:numPr>
        <w:ind w:firstLineChars="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填报目的</w:t>
      </w:r>
    </w:p>
    <w:p>
      <w:pPr>
        <w:pStyle w:val="38"/>
        <w:ind w:left="360" w:firstLine="0" w:firstLineChars="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了解统计填报企业的基本信息，以及企业信息变更情况。</w:t>
      </w:r>
    </w:p>
    <w:p>
      <w:pPr>
        <w:pStyle w:val="38"/>
        <w:numPr>
          <w:ilvl w:val="0"/>
          <w:numId w:val="4"/>
        </w:numPr>
        <w:ind w:firstLineChars="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填报时间及频率</w:t>
      </w:r>
      <w:bookmarkStart w:id="2" w:name="_GoBack"/>
      <w:bookmarkEnd w:id="2"/>
    </w:p>
    <w:p>
      <w:pPr>
        <w:pStyle w:val="38"/>
        <w:ind w:left="360" w:firstLine="0" w:firstLineChars="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申请成为“统计数据采集单位”时填写，以后每个季度确认是否有变更和补充即可。</w:t>
      </w:r>
    </w:p>
    <w:p>
      <w:pPr>
        <w:pStyle w:val="38"/>
        <w:numPr>
          <w:ilvl w:val="0"/>
          <w:numId w:val="4"/>
        </w:numPr>
        <w:ind w:firstLineChars="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样表如下</w:t>
      </w:r>
    </w:p>
    <w:p>
      <w:pPr>
        <w:pStyle w:val="38"/>
        <w:ind w:left="360" w:firstLine="0" w:firstLineChars="0"/>
        <w:rPr>
          <w:rFonts w:asciiTheme="minorEastAsia" w:hAnsiTheme="minorEastAsia" w:eastAsiaTheme="minorEastAsia"/>
        </w:rPr>
      </w:pPr>
    </w:p>
    <w:p>
      <w:pPr>
        <w:spacing w:line="360" w:lineRule="auto"/>
        <w:ind w:firstLine="0" w:firstLineChars="0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填报单位（盖章）：</w:t>
      </w:r>
      <w:r>
        <w:rPr>
          <w:rFonts w:hint="eastAsia" w:ascii="仿宋" w:hAnsi="仿宋" w:eastAsia="仿宋"/>
          <w:szCs w:val="28"/>
        </w:rPr>
        <w:tab/>
      </w:r>
      <w:r>
        <w:rPr>
          <w:rFonts w:hint="eastAsia" w:ascii="仿宋" w:hAnsi="仿宋" w:eastAsia="仿宋"/>
          <w:szCs w:val="28"/>
        </w:rPr>
        <w:tab/>
      </w:r>
      <w:r>
        <w:rPr>
          <w:rFonts w:hint="eastAsia" w:ascii="仿宋" w:hAnsi="仿宋" w:eastAsia="仿宋"/>
          <w:szCs w:val="28"/>
        </w:rPr>
        <w:tab/>
      </w:r>
      <w:r>
        <w:rPr>
          <w:rFonts w:hint="eastAsia" w:ascii="仿宋" w:hAnsi="仿宋" w:eastAsia="仿宋"/>
          <w:szCs w:val="28"/>
        </w:rPr>
        <w:tab/>
      </w:r>
      <w:r>
        <w:rPr>
          <w:rFonts w:hint="eastAsia" w:ascii="仿宋" w:hAnsi="仿宋" w:eastAsia="仿宋"/>
          <w:szCs w:val="28"/>
        </w:rPr>
        <w:tab/>
      </w:r>
      <w:r>
        <w:rPr>
          <w:rFonts w:hint="eastAsia" w:ascii="仿宋" w:hAnsi="仿宋" w:eastAsia="仿宋"/>
          <w:szCs w:val="28"/>
        </w:rPr>
        <w:tab/>
      </w:r>
      <w:r>
        <w:rPr>
          <w:rFonts w:hint="eastAsia" w:ascii="仿宋" w:hAnsi="仿宋" w:eastAsia="仿宋"/>
          <w:szCs w:val="28"/>
        </w:rPr>
        <w:tab/>
      </w:r>
      <w:r>
        <w:rPr>
          <w:rFonts w:hint="eastAsia" w:ascii="仿宋" w:hAnsi="仿宋" w:eastAsia="仿宋"/>
          <w:szCs w:val="28"/>
        </w:rPr>
        <w:tab/>
      </w:r>
      <w:r>
        <w:rPr>
          <w:rFonts w:hint="eastAsia" w:ascii="仿宋" w:hAnsi="仿宋" w:eastAsia="仿宋"/>
          <w:szCs w:val="28"/>
        </w:rPr>
        <w:tab/>
      </w:r>
      <w:r>
        <w:rPr>
          <w:rFonts w:hint="eastAsia" w:ascii="仿宋" w:hAnsi="仿宋" w:eastAsia="仿宋"/>
          <w:szCs w:val="28"/>
        </w:rPr>
        <w:tab/>
      </w:r>
      <w:r>
        <w:rPr>
          <w:rFonts w:hint="eastAsia" w:ascii="仿宋" w:hAnsi="仿宋" w:eastAsia="仿宋"/>
          <w:szCs w:val="28"/>
        </w:rPr>
        <w:t>填报日期：</w:t>
      </w:r>
    </w:p>
    <w:tbl>
      <w:tblPr>
        <w:tblStyle w:val="21"/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2"/>
        <w:gridCol w:w="397"/>
        <w:gridCol w:w="770"/>
        <w:gridCol w:w="146"/>
        <w:gridCol w:w="105"/>
        <w:gridCol w:w="1459"/>
        <w:gridCol w:w="270"/>
        <w:gridCol w:w="1247"/>
        <w:gridCol w:w="567"/>
        <w:gridCol w:w="395"/>
        <w:gridCol w:w="698"/>
        <w:gridCol w:w="1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8" w:type="dxa"/>
            <w:gridSpan w:val="12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b/>
                <w:bCs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Cs w:val="28"/>
              </w:rPr>
              <w:t>一、企业基本信息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2" w:type="dxa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企业名称</w:t>
            </w:r>
          </w:p>
        </w:tc>
        <w:tc>
          <w:tcPr>
            <w:tcW w:w="3147" w:type="dxa"/>
            <w:gridSpan w:val="6"/>
          </w:tcPr>
          <w:p>
            <w:pPr>
              <w:spacing w:line="360" w:lineRule="auto"/>
              <w:ind w:firstLine="480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814" w:type="dxa"/>
            <w:gridSpan w:val="2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营业品类</w:t>
            </w:r>
          </w:p>
        </w:tc>
        <w:tc>
          <w:tcPr>
            <w:tcW w:w="2875" w:type="dxa"/>
            <w:gridSpan w:val="3"/>
          </w:tcPr>
          <w:p>
            <w:pPr>
              <w:spacing w:line="360" w:lineRule="auto"/>
              <w:ind w:firstLine="480"/>
              <w:rPr>
                <w:rFonts w:ascii="仿宋" w:hAnsi="仿宋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2" w:type="dxa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注册地址</w:t>
            </w:r>
          </w:p>
        </w:tc>
        <w:tc>
          <w:tcPr>
            <w:tcW w:w="3147" w:type="dxa"/>
            <w:gridSpan w:val="6"/>
          </w:tcPr>
          <w:p>
            <w:pPr>
              <w:spacing w:line="360" w:lineRule="auto"/>
              <w:ind w:firstLine="480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814" w:type="dxa"/>
            <w:gridSpan w:val="2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注册资金</w:t>
            </w:r>
          </w:p>
        </w:tc>
        <w:tc>
          <w:tcPr>
            <w:tcW w:w="2875" w:type="dxa"/>
            <w:gridSpan w:val="3"/>
          </w:tcPr>
          <w:p>
            <w:pPr>
              <w:spacing w:line="360" w:lineRule="auto"/>
              <w:ind w:firstLine="199" w:firstLineChars="83"/>
              <w:rPr>
                <w:rFonts w:ascii="仿宋" w:hAnsi="仿宋" w:eastAsia="仿宋"/>
                <w:color w:val="0000FF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2" w:type="dxa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法人代表</w:t>
            </w:r>
          </w:p>
        </w:tc>
        <w:tc>
          <w:tcPr>
            <w:tcW w:w="3147" w:type="dxa"/>
            <w:gridSpan w:val="6"/>
          </w:tcPr>
          <w:p>
            <w:pPr>
              <w:spacing w:line="360" w:lineRule="auto"/>
              <w:ind w:firstLine="480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814" w:type="dxa"/>
            <w:gridSpan w:val="2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联系方式</w:t>
            </w:r>
          </w:p>
        </w:tc>
        <w:tc>
          <w:tcPr>
            <w:tcW w:w="2875" w:type="dxa"/>
            <w:gridSpan w:val="3"/>
          </w:tcPr>
          <w:p>
            <w:pPr>
              <w:spacing w:line="360" w:lineRule="auto"/>
              <w:ind w:firstLine="480"/>
              <w:rPr>
                <w:rFonts w:ascii="仿宋" w:hAnsi="仿宋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2" w:type="dxa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联系人</w:t>
            </w:r>
          </w:p>
        </w:tc>
        <w:tc>
          <w:tcPr>
            <w:tcW w:w="1418" w:type="dxa"/>
            <w:gridSpan w:val="4"/>
          </w:tcPr>
          <w:p>
            <w:pPr>
              <w:spacing w:line="360" w:lineRule="auto"/>
              <w:ind w:firstLine="480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729" w:type="dxa"/>
            <w:gridSpan w:val="2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职 务</w:t>
            </w:r>
          </w:p>
        </w:tc>
        <w:tc>
          <w:tcPr>
            <w:tcW w:w="1247" w:type="dxa"/>
          </w:tcPr>
          <w:p>
            <w:pPr>
              <w:spacing w:line="360" w:lineRule="auto"/>
              <w:ind w:firstLine="480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660" w:type="dxa"/>
            <w:gridSpan w:val="3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联系方式</w:t>
            </w:r>
          </w:p>
        </w:tc>
        <w:tc>
          <w:tcPr>
            <w:tcW w:w="1782" w:type="dxa"/>
          </w:tcPr>
          <w:p>
            <w:pPr>
              <w:spacing w:line="360" w:lineRule="auto"/>
              <w:ind w:firstLine="480"/>
              <w:rPr>
                <w:rFonts w:ascii="仿宋" w:hAnsi="仿宋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2" w:type="dxa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从业人数</w:t>
            </w:r>
          </w:p>
        </w:tc>
        <w:tc>
          <w:tcPr>
            <w:tcW w:w="1418" w:type="dxa"/>
            <w:gridSpan w:val="4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729" w:type="dxa"/>
            <w:gridSpan w:val="2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大专以上人数</w:t>
            </w:r>
          </w:p>
        </w:tc>
        <w:tc>
          <w:tcPr>
            <w:tcW w:w="1247" w:type="dxa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660" w:type="dxa"/>
            <w:gridSpan w:val="3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信用评价等级</w:t>
            </w:r>
          </w:p>
        </w:tc>
        <w:tc>
          <w:tcPr>
            <w:tcW w:w="1782" w:type="dxa"/>
          </w:tcPr>
          <w:p>
            <w:pPr>
              <w:spacing w:line="360" w:lineRule="auto"/>
              <w:ind w:firstLine="480"/>
              <w:rPr>
                <w:rFonts w:ascii="仿宋" w:hAnsi="仿宋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2" w:type="dxa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企业性质</w:t>
            </w:r>
          </w:p>
        </w:tc>
        <w:tc>
          <w:tcPr>
            <w:tcW w:w="7836" w:type="dxa"/>
            <w:gridSpan w:val="11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□国有 □民营 □个人 □上市公司 □外企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8" w:type="dxa"/>
            <w:gridSpan w:val="12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b/>
                <w:bCs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Cs w:val="28"/>
              </w:rPr>
              <w:t>二、企业资质、能力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8" w:type="dxa"/>
            <w:gridSpan w:val="12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统一社会信用代码□□□□□□□□□□□□□□□□□□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8" w:type="dxa"/>
            <w:gridSpan w:val="12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尚未领取统一社会信用代码的填写原组织机构代码□□□□□□□□－□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8" w:type="dxa"/>
            <w:gridSpan w:val="12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回收经营者备案号□□□□□□□□□□□□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5" w:type="dxa"/>
            <w:gridSpan w:val="4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回收/拆解能力（ 万吨/年）</w:t>
            </w:r>
          </w:p>
        </w:tc>
        <w:tc>
          <w:tcPr>
            <w:tcW w:w="6523" w:type="dxa"/>
            <w:gridSpan w:val="8"/>
          </w:tcPr>
          <w:p>
            <w:pPr>
              <w:spacing w:line="360" w:lineRule="auto"/>
              <w:ind w:firstLine="480"/>
              <w:rPr>
                <w:rFonts w:ascii="仿宋" w:hAnsi="仿宋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5" w:type="dxa"/>
            <w:gridSpan w:val="4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经营场所总占面积（平方米）</w:t>
            </w:r>
          </w:p>
        </w:tc>
        <w:tc>
          <w:tcPr>
            <w:tcW w:w="6523" w:type="dxa"/>
            <w:gridSpan w:val="8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5" w:type="dxa"/>
            <w:gridSpan w:val="4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固定资产总额</w:t>
            </w:r>
          </w:p>
        </w:tc>
        <w:tc>
          <w:tcPr>
            <w:tcW w:w="6523" w:type="dxa"/>
            <w:gridSpan w:val="8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5" w:type="dxa"/>
            <w:gridSpan w:val="4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生产线</w:t>
            </w:r>
          </w:p>
        </w:tc>
        <w:tc>
          <w:tcPr>
            <w:tcW w:w="6523" w:type="dxa"/>
            <w:gridSpan w:val="8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（列明生产线名称、规格及数量）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5" w:type="dxa"/>
            <w:gridSpan w:val="4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环保设备</w:t>
            </w:r>
          </w:p>
        </w:tc>
        <w:tc>
          <w:tcPr>
            <w:tcW w:w="6523" w:type="dxa"/>
            <w:gridSpan w:val="8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（列明环保设备名称、规格及数量）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9" w:type="dxa"/>
            <w:gridSpan w:val="2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地磅：</w:t>
            </w:r>
            <w:r>
              <w:rPr>
                <w:rFonts w:ascii="仿宋" w:hAnsi="仿宋" w:eastAsia="仿宋"/>
                <w:szCs w:val="28"/>
              </w:rPr>
              <w:t xml:space="preserve"> </w:t>
            </w:r>
          </w:p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运输车辆：</w:t>
            </w:r>
          </w:p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汽车吊：</w:t>
            </w:r>
          </w:p>
        </w:tc>
        <w:tc>
          <w:tcPr>
            <w:tcW w:w="2480" w:type="dxa"/>
            <w:gridSpan w:val="4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叉车：</w:t>
            </w:r>
          </w:p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打包机：</w:t>
            </w:r>
          </w:p>
          <w:p>
            <w:pPr>
              <w:spacing w:line="360" w:lineRule="auto"/>
              <w:ind w:firstLine="0" w:firstLineChars="0"/>
              <w:rPr>
                <w:rFonts w:ascii="仿宋" w:hAnsi="仿宋" w:eastAsia="仿宋"/>
                <w:b/>
                <w:bCs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剪切机：</w:t>
            </w:r>
          </w:p>
        </w:tc>
        <w:tc>
          <w:tcPr>
            <w:tcW w:w="2479" w:type="dxa"/>
            <w:gridSpan w:val="4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破碎生产线：</w:t>
            </w:r>
          </w:p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分拣生产线：</w:t>
            </w:r>
          </w:p>
          <w:p>
            <w:pPr>
              <w:spacing w:line="360" w:lineRule="auto"/>
              <w:ind w:firstLine="0" w:firstLineChars="0"/>
              <w:rPr>
                <w:rFonts w:ascii="仿宋" w:hAnsi="仿宋" w:eastAsia="仿宋"/>
                <w:b/>
                <w:bCs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氧割工具：</w:t>
            </w:r>
          </w:p>
        </w:tc>
        <w:tc>
          <w:tcPr>
            <w:tcW w:w="2480" w:type="dxa"/>
            <w:gridSpan w:val="2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污水处理：</w:t>
            </w:r>
          </w:p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消防设施：</w:t>
            </w:r>
          </w:p>
          <w:p>
            <w:pPr>
              <w:spacing w:line="360" w:lineRule="auto"/>
              <w:ind w:firstLine="0" w:firstLineChars="0"/>
              <w:rPr>
                <w:rFonts w:ascii="仿宋" w:hAnsi="仿宋" w:eastAsia="仿宋"/>
                <w:b/>
                <w:bCs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其他设备：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8" w:type="dxa"/>
            <w:gridSpan w:val="12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b/>
                <w:bCs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Cs w:val="28"/>
              </w:rPr>
              <w:t>三、企业经营情况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9" w:type="dxa"/>
            <w:gridSpan w:val="3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指标</w:t>
            </w:r>
          </w:p>
        </w:tc>
        <w:tc>
          <w:tcPr>
            <w:tcW w:w="1980" w:type="dxa"/>
            <w:gridSpan w:val="4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2021年</w:t>
            </w:r>
          </w:p>
        </w:tc>
        <w:tc>
          <w:tcPr>
            <w:tcW w:w="1814" w:type="dxa"/>
            <w:gridSpan w:val="2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2020年</w:t>
            </w:r>
          </w:p>
        </w:tc>
        <w:tc>
          <w:tcPr>
            <w:tcW w:w="2875" w:type="dxa"/>
            <w:gridSpan w:val="3"/>
          </w:tcPr>
          <w:p>
            <w:pPr>
              <w:spacing w:line="360" w:lineRule="auto"/>
              <w:ind w:firstLine="480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9" w:type="dxa"/>
            <w:gridSpan w:val="3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回收总额</w:t>
            </w:r>
          </w:p>
        </w:tc>
        <w:tc>
          <w:tcPr>
            <w:tcW w:w="1980" w:type="dxa"/>
            <w:gridSpan w:val="4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814" w:type="dxa"/>
            <w:gridSpan w:val="2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2875" w:type="dxa"/>
            <w:gridSpan w:val="3"/>
          </w:tcPr>
          <w:p>
            <w:pPr>
              <w:spacing w:line="360" w:lineRule="auto"/>
              <w:ind w:firstLine="480"/>
              <w:rPr>
                <w:rFonts w:ascii="仿宋" w:hAnsi="仿宋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9" w:type="dxa"/>
            <w:gridSpan w:val="3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费用总额</w:t>
            </w:r>
          </w:p>
        </w:tc>
        <w:tc>
          <w:tcPr>
            <w:tcW w:w="1980" w:type="dxa"/>
            <w:gridSpan w:val="4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814" w:type="dxa"/>
            <w:gridSpan w:val="2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2875" w:type="dxa"/>
            <w:gridSpan w:val="3"/>
          </w:tcPr>
          <w:p>
            <w:pPr>
              <w:spacing w:line="360" w:lineRule="auto"/>
              <w:ind w:firstLine="480"/>
              <w:rPr>
                <w:rFonts w:ascii="仿宋" w:hAnsi="仿宋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9" w:type="dxa"/>
            <w:gridSpan w:val="3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利润总额</w:t>
            </w:r>
          </w:p>
        </w:tc>
        <w:tc>
          <w:tcPr>
            <w:tcW w:w="1980" w:type="dxa"/>
            <w:gridSpan w:val="4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814" w:type="dxa"/>
            <w:gridSpan w:val="2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2875" w:type="dxa"/>
            <w:gridSpan w:val="3"/>
          </w:tcPr>
          <w:p>
            <w:pPr>
              <w:spacing w:line="360" w:lineRule="auto"/>
              <w:ind w:firstLine="480"/>
              <w:rPr>
                <w:rFonts w:ascii="仿宋" w:hAnsi="仿宋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3249" w:type="dxa"/>
            <w:gridSpan w:val="3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连锁回收网点数</w:t>
            </w:r>
          </w:p>
        </w:tc>
        <w:tc>
          <w:tcPr>
            <w:tcW w:w="1980" w:type="dxa"/>
            <w:gridSpan w:val="4"/>
          </w:tcPr>
          <w:p>
            <w:pPr>
              <w:spacing w:line="360" w:lineRule="auto"/>
              <w:ind w:firstLine="480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814" w:type="dxa"/>
            <w:gridSpan w:val="2"/>
          </w:tcPr>
          <w:p>
            <w:pPr>
              <w:spacing w:line="360" w:lineRule="auto"/>
              <w:ind w:firstLine="480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2875" w:type="dxa"/>
            <w:gridSpan w:val="3"/>
          </w:tcPr>
          <w:p>
            <w:pPr>
              <w:spacing w:line="360" w:lineRule="auto"/>
              <w:ind w:firstLine="480"/>
              <w:rPr>
                <w:rFonts w:ascii="仿宋" w:hAnsi="仿宋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3249" w:type="dxa"/>
            <w:gridSpan w:val="3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在线交投总额</w:t>
            </w:r>
          </w:p>
        </w:tc>
        <w:tc>
          <w:tcPr>
            <w:tcW w:w="1980" w:type="dxa"/>
            <w:gridSpan w:val="4"/>
          </w:tcPr>
          <w:p>
            <w:pPr>
              <w:spacing w:line="360" w:lineRule="auto"/>
              <w:ind w:firstLine="480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814" w:type="dxa"/>
            <w:gridSpan w:val="2"/>
          </w:tcPr>
          <w:p>
            <w:pPr>
              <w:spacing w:line="360" w:lineRule="auto"/>
              <w:ind w:firstLine="480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2875" w:type="dxa"/>
            <w:gridSpan w:val="3"/>
          </w:tcPr>
          <w:p>
            <w:pPr>
              <w:spacing w:line="360" w:lineRule="auto"/>
              <w:ind w:firstLine="480"/>
              <w:rPr>
                <w:rFonts w:ascii="仿宋" w:hAnsi="仿宋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3249" w:type="dxa"/>
            <w:gridSpan w:val="3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纳税总额</w:t>
            </w:r>
          </w:p>
        </w:tc>
        <w:tc>
          <w:tcPr>
            <w:tcW w:w="1980" w:type="dxa"/>
            <w:gridSpan w:val="4"/>
          </w:tcPr>
          <w:p>
            <w:pPr>
              <w:spacing w:line="360" w:lineRule="auto"/>
              <w:ind w:firstLine="480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814" w:type="dxa"/>
            <w:gridSpan w:val="2"/>
          </w:tcPr>
          <w:p>
            <w:pPr>
              <w:spacing w:line="360" w:lineRule="auto"/>
              <w:ind w:firstLine="480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2875" w:type="dxa"/>
            <w:gridSpan w:val="3"/>
          </w:tcPr>
          <w:p>
            <w:pPr>
              <w:spacing w:line="360" w:lineRule="auto"/>
              <w:ind w:firstLine="480"/>
              <w:rPr>
                <w:rFonts w:ascii="仿宋" w:hAnsi="仿宋" w:eastAsia="仿宋"/>
                <w:szCs w:val="28"/>
              </w:rPr>
            </w:pPr>
          </w:p>
        </w:tc>
      </w:tr>
    </w:tbl>
    <w:p>
      <w:pPr>
        <w:spacing w:line="360" w:lineRule="auto"/>
        <w:ind w:firstLine="0" w:firstLineChars="0"/>
        <w:rPr>
          <w:rFonts w:ascii="仿宋" w:hAnsi="仿宋" w:eastAsia="仿宋"/>
          <w:sz w:val="28"/>
          <w:szCs w:val="32"/>
        </w:rPr>
      </w:pPr>
    </w:p>
    <w:p>
      <w:pPr>
        <w:widowControl/>
        <w:spacing w:line="240" w:lineRule="auto"/>
        <w:ind w:firstLine="0" w:firstLineChars="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br w:type="page"/>
      </w:r>
    </w:p>
    <w:p>
      <w:pPr>
        <w:ind w:firstLine="0" w:firstLineChars="0"/>
        <w:outlineLvl w:val="1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附件2：废旧物资回收经营企业基本情况表</w:t>
      </w:r>
    </w:p>
    <w:p>
      <w:pPr>
        <w:pStyle w:val="38"/>
        <w:numPr>
          <w:ilvl w:val="0"/>
          <w:numId w:val="5"/>
        </w:numPr>
        <w:ind w:firstLineChars="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填报目的</w:t>
      </w:r>
    </w:p>
    <w:p>
      <w:pPr>
        <w:pStyle w:val="38"/>
        <w:ind w:left="360" w:firstLine="0" w:firstLineChars="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了解废旧物资回收经营情况。</w:t>
      </w:r>
    </w:p>
    <w:p>
      <w:pPr>
        <w:pStyle w:val="38"/>
        <w:numPr>
          <w:ilvl w:val="0"/>
          <w:numId w:val="5"/>
        </w:numPr>
        <w:ind w:firstLineChars="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填报时间及频率</w:t>
      </w:r>
    </w:p>
    <w:p>
      <w:pPr>
        <w:pStyle w:val="38"/>
        <w:ind w:left="360" w:firstLine="0" w:firstLineChars="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每个月10日前填报提交，每月填报一次。</w:t>
      </w:r>
    </w:p>
    <w:p>
      <w:pPr>
        <w:pStyle w:val="38"/>
        <w:numPr>
          <w:ilvl w:val="0"/>
          <w:numId w:val="5"/>
        </w:numPr>
        <w:ind w:firstLineChars="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样表如下</w:t>
      </w:r>
    </w:p>
    <w:p>
      <w:pPr>
        <w:spacing w:line="360" w:lineRule="auto"/>
        <w:ind w:firstLine="643"/>
        <w:jc w:val="center"/>
        <w:rPr>
          <w:rFonts w:ascii="仿宋" w:hAnsi="仿宋" w:eastAsia="仿宋"/>
          <w:b/>
          <w:bCs/>
          <w:sz w:val="32"/>
          <w:szCs w:val="36"/>
        </w:rPr>
      </w:pPr>
      <w:bookmarkStart w:id="0" w:name="_Hlk109830234"/>
      <w:r>
        <w:rPr>
          <w:rFonts w:hint="eastAsia" w:ascii="仿宋" w:hAnsi="仿宋" w:eastAsia="仿宋"/>
          <w:b/>
          <w:bCs/>
          <w:sz w:val="32"/>
          <w:szCs w:val="36"/>
        </w:rPr>
        <w:t>废旧物资回收经营统计报表</w:t>
      </w:r>
    </w:p>
    <w:p>
      <w:pPr>
        <w:spacing w:line="360" w:lineRule="auto"/>
        <w:ind w:firstLine="643"/>
        <w:jc w:val="center"/>
        <w:rPr>
          <w:rFonts w:ascii="仿宋" w:hAnsi="仿宋" w:eastAsia="仿宋"/>
          <w:b/>
          <w:bCs/>
          <w:sz w:val="32"/>
          <w:szCs w:val="36"/>
        </w:rPr>
      </w:pPr>
      <w:r>
        <w:rPr>
          <w:rFonts w:hint="eastAsia" w:ascii="仿宋" w:hAnsi="仿宋" w:eastAsia="仿宋"/>
          <w:b/>
          <w:bCs/>
          <w:sz w:val="32"/>
          <w:szCs w:val="36"/>
        </w:rPr>
        <w:t>（样表）（</w:t>
      </w:r>
      <w:r>
        <w:rPr>
          <w:rFonts w:hint="eastAsia" w:ascii="仿宋" w:hAnsi="仿宋" w:eastAsia="仿宋"/>
          <w:b/>
          <w:bCs/>
          <w:color w:val="FF0000"/>
          <w:sz w:val="32"/>
          <w:szCs w:val="36"/>
        </w:rPr>
        <w:t>所有企业都需要填写</w:t>
      </w:r>
      <w:r>
        <w:rPr>
          <w:rFonts w:hint="eastAsia" w:ascii="仿宋" w:hAnsi="仿宋" w:eastAsia="仿宋"/>
          <w:b/>
          <w:bCs/>
          <w:sz w:val="32"/>
          <w:szCs w:val="36"/>
        </w:rPr>
        <w:t>）</w:t>
      </w:r>
    </w:p>
    <w:bookmarkEnd w:id="0"/>
    <w:p>
      <w:pPr>
        <w:pStyle w:val="66"/>
        <w:kinsoku w:val="0"/>
        <w:overflowPunct w:val="0"/>
        <w:spacing w:before="70" w:line="280" w:lineRule="exact"/>
        <w:ind w:left="17"/>
        <w:jc w:val="center"/>
        <w:rPr>
          <w:rFonts w:ascii="宋体" w:cs="宋体"/>
          <w:sz w:val="18"/>
          <w:szCs w:val="18"/>
        </w:rPr>
      </w:pPr>
      <w:r>
        <w:rPr>
          <w:rFonts w:hint="eastAsia" w:ascii="宋体" w:cs="宋体"/>
          <w:sz w:val="18"/>
          <w:szCs w:val="18"/>
        </w:rPr>
        <w:t>分品种经营情况</w:t>
      </w:r>
    </w:p>
    <w:tbl>
      <w:tblPr>
        <w:tblStyle w:val="2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611"/>
        <w:gridCol w:w="1701"/>
        <w:gridCol w:w="1842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3" w:type="pct"/>
            <w:shd w:val="clear" w:color="auto" w:fill="auto"/>
          </w:tcPr>
          <w:p>
            <w:pPr>
              <w:pStyle w:val="66"/>
              <w:kinsoku w:val="0"/>
              <w:overflowPunct w:val="0"/>
              <w:spacing w:before="70" w:line="28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产品名称</w:t>
            </w:r>
          </w:p>
        </w:tc>
        <w:tc>
          <w:tcPr>
            <w:tcW w:w="945" w:type="pct"/>
            <w:shd w:val="clear" w:color="auto" w:fill="auto"/>
            <w:vAlign w:val="center"/>
          </w:tcPr>
          <w:p>
            <w:pPr>
              <w:pStyle w:val="66"/>
              <w:kinsoku w:val="0"/>
              <w:overflowPunct w:val="0"/>
              <w:spacing w:before="70" w:line="280" w:lineRule="exact"/>
              <w:ind w:left="17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本月回收量（吨）</w:t>
            </w:r>
          </w:p>
        </w:tc>
        <w:tc>
          <w:tcPr>
            <w:tcW w:w="998" w:type="pct"/>
            <w:shd w:val="clear" w:color="auto" w:fill="auto"/>
            <w:vAlign w:val="center"/>
          </w:tcPr>
          <w:p>
            <w:pPr>
              <w:pStyle w:val="66"/>
              <w:kinsoku w:val="0"/>
              <w:overflowPunct w:val="0"/>
              <w:spacing w:before="70" w:line="280" w:lineRule="exact"/>
              <w:ind w:left="17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本月销售量（吨）</w:t>
            </w:r>
          </w:p>
        </w:tc>
        <w:tc>
          <w:tcPr>
            <w:tcW w:w="1081" w:type="pct"/>
            <w:shd w:val="clear" w:color="auto" w:fill="auto"/>
            <w:vAlign w:val="center"/>
          </w:tcPr>
          <w:p>
            <w:pPr>
              <w:pStyle w:val="66"/>
              <w:kinsoku w:val="0"/>
              <w:overflowPunct w:val="0"/>
              <w:spacing w:before="70" w:line="280" w:lineRule="exact"/>
              <w:ind w:left="17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本月销售额（万元）</w:t>
            </w:r>
          </w:p>
        </w:tc>
        <w:tc>
          <w:tcPr>
            <w:tcW w:w="943" w:type="pct"/>
            <w:vAlign w:val="center"/>
          </w:tcPr>
          <w:p>
            <w:pPr>
              <w:pStyle w:val="66"/>
              <w:kinsoku w:val="0"/>
              <w:overflowPunct w:val="0"/>
              <w:spacing w:before="70" w:line="280" w:lineRule="exact"/>
              <w:ind w:left="17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本月库存量（吨）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3" w:type="pct"/>
            <w:vAlign w:val="bottom"/>
          </w:tcPr>
          <w:p>
            <w:pPr>
              <w:pStyle w:val="66"/>
              <w:kinsoku w:val="0"/>
              <w:overflowPunct w:val="0"/>
              <w:spacing w:before="70" w:line="280" w:lineRule="exact"/>
              <w:ind w:left="17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1.废钢铁</w:t>
            </w:r>
          </w:p>
        </w:tc>
        <w:tc>
          <w:tcPr>
            <w:tcW w:w="945" w:type="pct"/>
            <w:shd w:val="clear" w:color="auto" w:fill="auto"/>
            <w:vAlign w:val="center"/>
          </w:tcPr>
          <w:p>
            <w:pPr>
              <w:pStyle w:val="66"/>
              <w:kinsoku w:val="0"/>
              <w:overflowPunct w:val="0"/>
              <w:spacing w:before="70" w:line="280" w:lineRule="exact"/>
              <w:ind w:left="17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98" w:type="pct"/>
            <w:shd w:val="clear" w:color="auto" w:fill="auto"/>
            <w:vAlign w:val="center"/>
          </w:tcPr>
          <w:p>
            <w:pPr>
              <w:pStyle w:val="66"/>
              <w:kinsoku w:val="0"/>
              <w:overflowPunct w:val="0"/>
              <w:spacing w:before="70" w:line="280" w:lineRule="exact"/>
              <w:ind w:left="17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  <w:vAlign w:val="center"/>
          </w:tcPr>
          <w:p>
            <w:pPr>
              <w:pStyle w:val="66"/>
              <w:kinsoku w:val="0"/>
              <w:overflowPunct w:val="0"/>
              <w:spacing w:before="70" w:line="280" w:lineRule="exact"/>
              <w:ind w:left="17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43" w:type="pct"/>
          </w:tcPr>
          <w:p>
            <w:pPr>
              <w:pStyle w:val="66"/>
              <w:kinsoku w:val="0"/>
              <w:overflowPunct w:val="0"/>
              <w:spacing w:before="70" w:line="280" w:lineRule="exact"/>
              <w:ind w:left="17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3" w:type="pct"/>
            <w:vAlign w:val="bottom"/>
          </w:tcPr>
          <w:p>
            <w:pPr>
              <w:pStyle w:val="66"/>
              <w:kinsoku w:val="0"/>
              <w:overflowPunct w:val="0"/>
              <w:spacing w:before="70" w:line="28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2.废有色金属</w:t>
            </w:r>
          </w:p>
        </w:tc>
        <w:tc>
          <w:tcPr>
            <w:tcW w:w="945" w:type="pct"/>
            <w:shd w:val="clear" w:color="auto" w:fill="auto"/>
            <w:vAlign w:val="center"/>
          </w:tcPr>
          <w:p>
            <w:pPr>
              <w:pStyle w:val="66"/>
              <w:kinsoku w:val="0"/>
              <w:overflowPunct w:val="0"/>
              <w:spacing w:before="70" w:line="280" w:lineRule="exact"/>
              <w:ind w:left="17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98" w:type="pct"/>
            <w:shd w:val="clear" w:color="auto" w:fill="auto"/>
            <w:vAlign w:val="center"/>
          </w:tcPr>
          <w:p>
            <w:pPr>
              <w:pStyle w:val="66"/>
              <w:kinsoku w:val="0"/>
              <w:overflowPunct w:val="0"/>
              <w:spacing w:before="70" w:line="280" w:lineRule="exact"/>
              <w:ind w:left="17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  <w:vAlign w:val="center"/>
          </w:tcPr>
          <w:p>
            <w:pPr>
              <w:pStyle w:val="66"/>
              <w:kinsoku w:val="0"/>
              <w:overflowPunct w:val="0"/>
              <w:spacing w:before="70" w:line="280" w:lineRule="exact"/>
              <w:ind w:left="17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>
            <w:pPr>
              <w:pStyle w:val="66"/>
              <w:kinsoku w:val="0"/>
              <w:overflowPunct w:val="0"/>
              <w:spacing w:before="70" w:line="280" w:lineRule="exact"/>
              <w:ind w:left="17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3" w:type="pct"/>
            <w:vAlign w:val="bottom"/>
          </w:tcPr>
          <w:p>
            <w:pPr>
              <w:pStyle w:val="66"/>
              <w:kinsoku w:val="0"/>
              <w:overflowPunct w:val="0"/>
              <w:spacing w:before="70" w:line="280" w:lineRule="exact"/>
              <w:ind w:left="17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废铜</w:t>
            </w:r>
          </w:p>
        </w:tc>
        <w:tc>
          <w:tcPr>
            <w:tcW w:w="945" w:type="pct"/>
            <w:shd w:val="clear" w:color="auto" w:fill="auto"/>
            <w:vAlign w:val="center"/>
          </w:tcPr>
          <w:p>
            <w:pPr>
              <w:pStyle w:val="66"/>
              <w:kinsoku w:val="0"/>
              <w:overflowPunct w:val="0"/>
              <w:spacing w:before="70" w:line="280" w:lineRule="exact"/>
              <w:ind w:left="17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98" w:type="pct"/>
            <w:shd w:val="clear" w:color="auto" w:fill="auto"/>
            <w:vAlign w:val="center"/>
          </w:tcPr>
          <w:p>
            <w:pPr>
              <w:pStyle w:val="66"/>
              <w:kinsoku w:val="0"/>
              <w:overflowPunct w:val="0"/>
              <w:spacing w:before="70" w:line="280" w:lineRule="exact"/>
              <w:ind w:left="17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  <w:vAlign w:val="center"/>
          </w:tcPr>
          <w:p>
            <w:pPr>
              <w:pStyle w:val="66"/>
              <w:kinsoku w:val="0"/>
              <w:overflowPunct w:val="0"/>
              <w:spacing w:before="70" w:line="280" w:lineRule="exact"/>
              <w:ind w:left="17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>
            <w:pPr>
              <w:pStyle w:val="66"/>
              <w:kinsoku w:val="0"/>
              <w:overflowPunct w:val="0"/>
              <w:spacing w:before="70" w:line="280" w:lineRule="exact"/>
              <w:ind w:left="17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3" w:type="pct"/>
            <w:vAlign w:val="bottom"/>
          </w:tcPr>
          <w:p>
            <w:pPr>
              <w:pStyle w:val="66"/>
              <w:kinsoku w:val="0"/>
              <w:overflowPunct w:val="0"/>
              <w:spacing w:before="70" w:line="280" w:lineRule="exact"/>
              <w:ind w:left="17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 xml:space="preserve">废铝 </w:t>
            </w:r>
          </w:p>
        </w:tc>
        <w:tc>
          <w:tcPr>
            <w:tcW w:w="945" w:type="pct"/>
            <w:shd w:val="clear" w:color="auto" w:fill="auto"/>
            <w:vAlign w:val="center"/>
          </w:tcPr>
          <w:p>
            <w:pPr>
              <w:pStyle w:val="66"/>
              <w:kinsoku w:val="0"/>
              <w:overflowPunct w:val="0"/>
              <w:spacing w:before="70" w:line="280" w:lineRule="exact"/>
              <w:ind w:left="17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98" w:type="pct"/>
            <w:shd w:val="clear" w:color="auto" w:fill="auto"/>
            <w:vAlign w:val="center"/>
          </w:tcPr>
          <w:p>
            <w:pPr>
              <w:pStyle w:val="66"/>
              <w:kinsoku w:val="0"/>
              <w:overflowPunct w:val="0"/>
              <w:spacing w:before="70" w:line="280" w:lineRule="exact"/>
              <w:ind w:left="17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  <w:vAlign w:val="center"/>
          </w:tcPr>
          <w:p>
            <w:pPr>
              <w:pStyle w:val="66"/>
              <w:kinsoku w:val="0"/>
              <w:overflowPunct w:val="0"/>
              <w:spacing w:before="70" w:line="280" w:lineRule="exact"/>
              <w:ind w:left="17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>
            <w:pPr>
              <w:pStyle w:val="66"/>
              <w:kinsoku w:val="0"/>
              <w:overflowPunct w:val="0"/>
              <w:spacing w:before="70" w:line="280" w:lineRule="exact"/>
              <w:ind w:left="17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3" w:type="pct"/>
            <w:vAlign w:val="bottom"/>
          </w:tcPr>
          <w:p>
            <w:pPr>
              <w:pStyle w:val="66"/>
              <w:kinsoku w:val="0"/>
              <w:overflowPunct w:val="0"/>
              <w:spacing w:before="70" w:line="280" w:lineRule="exact"/>
              <w:ind w:left="17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废铅</w:t>
            </w:r>
          </w:p>
        </w:tc>
        <w:tc>
          <w:tcPr>
            <w:tcW w:w="945" w:type="pct"/>
            <w:shd w:val="clear" w:color="auto" w:fill="auto"/>
            <w:vAlign w:val="center"/>
          </w:tcPr>
          <w:p>
            <w:pPr>
              <w:pStyle w:val="66"/>
              <w:kinsoku w:val="0"/>
              <w:overflowPunct w:val="0"/>
              <w:spacing w:before="70" w:line="280" w:lineRule="exact"/>
              <w:ind w:left="17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98" w:type="pct"/>
            <w:shd w:val="clear" w:color="auto" w:fill="auto"/>
            <w:vAlign w:val="center"/>
          </w:tcPr>
          <w:p>
            <w:pPr>
              <w:pStyle w:val="66"/>
              <w:kinsoku w:val="0"/>
              <w:overflowPunct w:val="0"/>
              <w:spacing w:before="70" w:line="280" w:lineRule="exact"/>
              <w:ind w:left="17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  <w:vAlign w:val="center"/>
          </w:tcPr>
          <w:p>
            <w:pPr>
              <w:pStyle w:val="66"/>
              <w:kinsoku w:val="0"/>
              <w:overflowPunct w:val="0"/>
              <w:spacing w:before="70" w:line="280" w:lineRule="exact"/>
              <w:ind w:left="17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>
            <w:pPr>
              <w:pStyle w:val="66"/>
              <w:kinsoku w:val="0"/>
              <w:overflowPunct w:val="0"/>
              <w:spacing w:before="70" w:line="280" w:lineRule="exact"/>
              <w:ind w:left="17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3" w:type="pct"/>
            <w:vAlign w:val="bottom"/>
          </w:tcPr>
          <w:p>
            <w:pPr>
              <w:pStyle w:val="66"/>
              <w:kinsoku w:val="0"/>
              <w:overflowPunct w:val="0"/>
              <w:spacing w:before="70" w:line="280" w:lineRule="exact"/>
              <w:ind w:left="17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 xml:space="preserve">其它 </w:t>
            </w:r>
          </w:p>
        </w:tc>
        <w:tc>
          <w:tcPr>
            <w:tcW w:w="945" w:type="pct"/>
            <w:shd w:val="clear" w:color="auto" w:fill="auto"/>
            <w:vAlign w:val="center"/>
          </w:tcPr>
          <w:p>
            <w:pPr>
              <w:pStyle w:val="66"/>
              <w:kinsoku w:val="0"/>
              <w:overflowPunct w:val="0"/>
              <w:spacing w:before="70" w:line="280" w:lineRule="exact"/>
              <w:ind w:left="17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98" w:type="pct"/>
            <w:shd w:val="clear" w:color="auto" w:fill="auto"/>
            <w:vAlign w:val="center"/>
          </w:tcPr>
          <w:p>
            <w:pPr>
              <w:pStyle w:val="66"/>
              <w:kinsoku w:val="0"/>
              <w:overflowPunct w:val="0"/>
              <w:spacing w:before="70" w:line="280" w:lineRule="exact"/>
              <w:ind w:left="17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  <w:vAlign w:val="center"/>
          </w:tcPr>
          <w:p>
            <w:pPr>
              <w:pStyle w:val="66"/>
              <w:kinsoku w:val="0"/>
              <w:overflowPunct w:val="0"/>
              <w:spacing w:before="70" w:line="280" w:lineRule="exact"/>
              <w:ind w:left="17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>
            <w:pPr>
              <w:pStyle w:val="66"/>
              <w:kinsoku w:val="0"/>
              <w:overflowPunct w:val="0"/>
              <w:spacing w:before="70" w:line="280" w:lineRule="exact"/>
              <w:ind w:left="17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3" w:type="pct"/>
            <w:vAlign w:val="bottom"/>
          </w:tcPr>
          <w:p>
            <w:pPr>
              <w:pStyle w:val="66"/>
              <w:kinsoku w:val="0"/>
              <w:overflowPunct w:val="0"/>
              <w:spacing w:before="70" w:line="280" w:lineRule="exact"/>
              <w:ind w:left="17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3.废家电</w:t>
            </w:r>
          </w:p>
        </w:tc>
        <w:tc>
          <w:tcPr>
            <w:tcW w:w="945" w:type="pct"/>
            <w:shd w:val="clear" w:color="auto" w:fill="auto"/>
            <w:vAlign w:val="center"/>
          </w:tcPr>
          <w:p>
            <w:pPr>
              <w:pStyle w:val="66"/>
              <w:kinsoku w:val="0"/>
              <w:overflowPunct w:val="0"/>
              <w:spacing w:before="70" w:line="280" w:lineRule="exact"/>
              <w:ind w:left="17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98" w:type="pct"/>
            <w:shd w:val="clear" w:color="auto" w:fill="auto"/>
            <w:vAlign w:val="center"/>
          </w:tcPr>
          <w:p>
            <w:pPr>
              <w:pStyle w:val="66"/>
              <w:kinsoku w:val="0"/>
              <w:overflowPunct w:val="0"/>
              <w:spacing w:before="70" w:line="280" w:lineRule="exact"/>
              <w:ind w:left="17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  <w:vAlign w:val="center"/>
          </w:tcPr>
          <w:p>
            <w:pPr>
              <w:pStyle w:val="66"/>
              <w:kinsoku w:val="0"/>
              <w:overflowPunct w:val="0"/>
              <w:spacing w:before="70" w:line="280" w:lineRule="exact"/>
              <w:ind w:left="17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>
            <w:pPr>
              <w:pStyle w:val="66"/>
              <w:kinsoku w:val="0"/>
              <w:overflowPunct w:val="0"/>
              <w:spacing w:before="70" w:line="280" w:lineRule="exact"/>
              <w:ind w:left="17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3" w:type="pct"/>
            <w:vAlign w:val="bottom"/>
          </w:tcPr>
          <w:p>
            <w:pPr>
              <w:pStyle w:val="66"/>
              <w:kinsoku w:val="0"/>
              <w:overflowPunct w:val="0"/>
              <w:spacing w:before="70" w:line="280" w:lineRule="exact"/>
              <w:ind w:left="17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4.废塑料</w:t>
            </w:r>
          </w:p>
        </w:tc>
        <w:tc>
          <w:tcPr>
            <w:tcW w:w="945" w:type="pct"/>
            <w:shd w:val="clear" w:color="auto" w:fill="auto"/>
            <w:vAlign w:val="center"/>
          </w:tcPr>
          <w:p>
            <w:pPr>
              <w:pStyle w:val="66"/>
              <w:kinsoku w:val="0"/>
              <w:overflowPunct w:val="0"/>
              <w:spacing w:before="70" w:line="280" w:lineRule="exact"/>
              <w:ind w:left="17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98" w:type="pct"/>
            <w:shd w:val="clear" w:color="auto" w:fill="auto"/>
            <w:vAlign w:val="center"/>
          </w:tcPr>
          <w:p>
            <w:pPr>
              <w:pStyle w:val="66"/>
              <w:kinsoku w:val="0"/>
              <w:overflowPunct w:val="0"/>
              <w:spacing w:before="70" w:line="280" w:lineRule="exact"/>
              <w:ind w:left="17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  <w:vAlign w:val="center"/>
          </w:tcPr>
          <w:p>
            <w:pPr>
              <w:pStyle w:val="66"/>
              <w:kinsoku w:val="0"/>
              <w:overflowPunct w:val="0"/>
              <w:spacing w:before="70" w:line="280" w:lineRule="exact"/>
              <w:ind w:left="17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>
            <w:pPr>
              <w:pStyle w:val="66"/>
              <w:kinsoku w:val="0"/>
              <w:overflowPunct w:val="0"/>
              <w:spacing w:before="70" w:line="280" w:lineRule="exact"/>
              <w:ind w:left="17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3" w:type="pct"/>
            <w:vAlign w:val="bottom"/>
          </w:tcPr>
          <w:p>
            <w:pPr>
              <w:pStyle w:val="66"/>
              <w:kinsoku w:val="0"/>
              <w:overflowPunct w:val="0"/>
              <w:spacing w:before="70" w:line="280" w:lineRule="exact"/>
              <w:ind w:left="17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5.报废机动车</w:t>
            </w:r>
          </w:p>
        </w:tc>
        <w:tc>
          <w:tcPr>
            <w:tcW w:w="945" w:type="pct"/>
            <w:shd w:val="clear" w:color="auto" w:fill="auto"/>
            <w:vAlign w:val="center"/>
          </w:tcPr>
          <w:p>
            <w:pPr>
              <w:pStyle w:val="66"/>
              <w:kinsoku w:val="0"/>
              <w:overflowPunct w:val="0"/>
              <w:spacing w:before="70" w:line="280" w:lineRule="exact"/>
              <w:ind w:left="17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98" w:type="pct"/>
            <w:shd w:val="clear" w:color="auto" w:fill="auto"/>
            <w:vAlign w:val="center"/>
          </w:tcPr>
          <w:p>
            <w:pPr>
              <w:pStyle w:val="66"/>
              <w:kinsoku w:val="0"/>
              <w:overflowPunct w:val="0"/>
              <w:spacing w:before="70" w:line="280" w:lineRule="exact"/>
              <w:ind w:left="17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  <w:vAlign w:val="center"/>
          </w:tcPr>
          <w:p>
            <w:pPr>
              <w:pStyle w:val="66"/>
              <w:kinsoku w:val="0"/>
              <w:overflowPunct w:val="0"/>
              <w:spacing w:before="70" w:line="280" w:lineRule="exact"/>
              <w:ind w:left="17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>
            <w:pPr>
              <w:pStyle w:val="66"/>
              <w:kinsoku w:val="0"/>
              <w:overflowPunct w:val="0"/>
              <w:spacing w:before="70" w:line="280" w:lineRule="exact"/>
              <w:ind w:left="17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3" w:type="pct"/>
            <w:vAlign w:val="bottom"/>
          </w:tcPr>
          <w:p>
            <w:pPr>
              <w:pStyle w:val="66"/>
              <w:kinsoku w:val="0"/>
              <w:overflowPunct w:val="0"/>
              <w:spacing w:before="70" w:line="280" w:lineRule="exact"/>
              <w:ind w:left="17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6.废船舶</w:t>
            </w:r>
          </w:p>
        </w:tc>
        <w:tc>
          <w:tcPr>
            <w:tcW w:w="945" w:type="pct"/>
            <w:shd w:val="clear" w:color="auto" w:fill="auto"/>
            <w:vAlign w:val="center"/>
          </w:tcPr>
          <w:p>
            <w:pPr>
              <w:pStyle w:val="66"/>
              <w:kinsoku w:val="0"/>
              <w:overflowPunct w:val="0"/>
              <w:spacing w:before="70" w:line="280" w:lineRule="exact"/>
              <w:ind w:left="17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98" w:type="pct"/>
            <w:shd w:val="clear" w:color="auto" w:fill="auto"/>
            <w:vAlign w:val="center"/>
          </w:tcPr>
          <w:p>
            <w:pPr>
              <w:pStyle w:val="66"/>
              <w:kinsoku w:val="0"/>
              <w:overflowPunct w:val="0"/>
              <w:spacing w:before="70" w:line="280" w:lineRule="exact"/>
              <w:ind w:left="17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  <w:vAlign w:val="center"/>
          </w:tcPr>
          <w:p>
            <w:pPr>
              <w:pStyle w:val="66"/>
              <w:kinsoku w:val="0"/>
              <w:overflowPunct w:val="0"/>
              <w:spacing w:before="70" w:line="280" w:lineRule="exact"/>
              <w:ind w:left="17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>
            <w:pPr>
              <w:pStyle w:val="66"/>
              <w:kinsoku w:val="0"/>
              <w:overflowPunct w:val="0"/>
              <w:spacing w:before="70" w:line="280" w:lineRule="exact"/>
              <w:ind w:left="17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3" w:type="pct"/>
            <w:vAlign w:val="bottom"/>
          </w:tcPr>
          <w:p>
            <w:pPr>
              <w:pStyle w:val="66"/>
              <w:kinsoku w:val="0"/>
              <w:overflowPunct w:val="0"/>
              <w:spacing w:before="70" w:line="280" w:lineRule="exact"/>
              <w:ind w:left="17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7.废玻璃</w:t>
            </w:r>
          </w:p>
        </w:tc>
        <w:tc>
          <w:tcPr>
            <w:tcW w:w="945" w:type="pct"/>
            <w:shd w:val="clear" w:color="auto" w:fill="auto"/>
            <w:vAlign w:val="center"/>
          </w:tcPr>
          <w:p>
            <w:pPr>
              <w:pStyle w:val="66"/>
              <w:kinsoku w:val="0"/>
              <w:overflowPunct w:val="0"/>
              <w:spacing w:before="70" w:line="280" w:lineRule="exact"/>
              <w:ind w:left="17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98" w:type="pct"/>
            <w:shd w:val="clear" w:color="auto" w:fill="auto"/>
            <w:vAlign w:val="center"/>
          </w:tcPr>
          <w:p>
            <w:pPr>
              <w:pStyle w:val="66"/>
              <w:kinsoku w:val="0"/>
              <w:overflowPunct w:val="0"/>
              <w:spacing w:before="70" w:line="280" w:lineRule="exact"/>
              <w:ind w:left="17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  <w:vAlign w:val="center"/>
          </w:tcPr>
          <w:p>
            <w:pPr>
              <w:pStyle w:val="66"/>
              <w:kinsoku w:val="0"/>
              <w:overflowPunct w:val="0"/>
              <w:spacing w:before="70" w:line="280" w:lineRule="exact"/>
              <w:ind w:left="17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>
            <w:pPr>
              <w:pStyle w:val="66"/>
              <w:kinsoku w:val="0"/>
              <w:overflowPunct w:val="0"/>
              <w:spacing w:before="70" w:line="280" w:lineRule="exact"/>
              <w:ind w:left="17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3" w:type="pct"/>
            <w:vAlign w:val="bottom"/>
          </w:tcPr>
          <w:p>
            <w:pPr>
              <w:pStyle w:val="66"/>
              <w:kinsoku w:val="0"/>
              <w:overflowPunct w:val="0"/>
              <w:spacing w:before="70" w:line="280" w:lineRule="exact"/>
              <w:ind w:left="17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8.废纸</w:t>
            </w:r>
          </w:p>
        </w:tc>
        <w:tc>
          <w:tcPr>
            <w:tcW w:w="945" w:type="pct"/>
            <w:shd w:val="clear" w:color="auto" w:fill="auto"/>
            <w:vAlign w:val="center"/>
          </w:tcPr>
          <w:p>
            <w:pPr>
              <w:pStyle w:val="66"/>
              <w:kinsoku w:val="0"/>
              <w:overflowPunct w:val="0"/>
              <w:spacing w:before="70" w:line="280" w:lineRule="exact"/>
              <w:ind w:left="17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98" w:type="pct"/>
            <w:shd w:val="clear" w:color="auto" w:fill="auto"/>
            <w:vAlign w:val="center"/>
          </w:tcPr>
          <w:p>
            <w:pPr>
              <w:pStyle w:val="66"/>
              <w:kinsoku w:val="0"/>
              <w:overflowPunct w:val="0"/>
              <w:spacing w:before="70" w:line="280" w:lineRule="exact"/>
              <w:ind w:left="17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  <w:vAlign w:val="center"/>
          </w:tcPr>
          <w:p>
            <w:pPr>
              <w:pStyle w:val="66"/>
              <w:kinsoku w:val="0"/>
              <w:overflowPunct w:val="0"/>
              <w:spacing w:before="70" w:line="280" w:lineRule="exact"/>
              <w:ind w:left="17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>
            <w:pPr>
              <w:pStyle w:val="66"/>
              <w:kinsoku w:val="0"/>
              <w:overflowPunct w:val="0"/>
              <w:spacing w:before="70" w:line="280" w:lineRule="exact"/>
              <w:ind w:left="17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3" w:type="pct"/>
            <w:vAlign w:val="bottom"/>
          </w:tcPr>
          <w:p>
            <w:pPr>
              <w:pStyle w:val="66"/>
              <w:kinsoku w:val="0"/>
              <w:overflowPunct w:val="0"/>
              <w:spacing w:before="70" w:line="280" w:lineRule="exact"/>
              <w:ind w:left="17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9.废橡胶（轮胎）</w:t>
            </w:r>
          </w:p>
        </w:tc>
        <w:tc>
          <w:tcPr>
            <w:tcW w:w="945" w:type="pct"/>
            <w:shd w:val="clear" w:color="auto" w:fill="auto"/>
            <w:vAlign w:val="center"/>
          </w:tcPr>
          <w:p>
            <w:pPr>
              <w:pStyle w:val="66"/>
              <w:kinsoku w:val="0"/>
              <w:overflowPunct w:val="0"/>
              <w:spacing w:before="70" w:line="280" w:lineRule="exact"/>
              <w:ind w:left="17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98" w:type="pct"/>
            <w:shd w:val="clear" w:color="auto" w:fill="auto"/>
            <w:vAlign w:val="center"/>
          </w:tcPr>
          <w:p>
            <w:pPr>
              <w:pStyle w:val="66"/>
              <w:kinsoku w:val="0"/>
              <w:overflowPunct w:val="0"/>
              <w:spacing w:before="70" w:line="280" w:lineRule="exact"/>
              <w:ind w:left="17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  <w:vAlign w:val="center"/>
          </w:tcPr>
          <w:p>
            <w:pPr>
              <w:pStyle w:val="66"/>
              <w:kinsoku w:val="0"/>
              <w:overflowPunct w:val="0"/>
              <w:spacing w:before="70" w:line="280" w:lineRule="exact"/>
              <w:ind w:left="17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>
            <w:pPr>
              <w:pStyle w:val="66"/>
              <w:kinsoku w:val="0"/>
              <w:overflowPunct w:val="0"/>
              <w:spacing w:before="70" w:line="280" w:lineRule="exact"/>
              <w:ind w:left="17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3" w:type="pct"/>
            <w:vAlign w:val="bottom"/>
          </w:tcPr>
          <w:p>
            <w:pPr>
              <w:pStyle w:val="66"/>
              <w:kinsoku w:val="0"/>
              <w:overflowPunct w:val="0"/>
              <w:spacing w:before="70" w:line="280" w:lineRule="exact"/>
              <w:ind w:left="17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10.其它</w:t>
            </w:r>
          </w:p>
        </w:tc>
        <w:tc>
          <w:tcPr>
            <w:tcW w:w="945" w:type="pct"/>
            <w:shd w:val="clear" w:color="auto" w:fill="auto"/>
            <w:vAlign w:val="center"/>
          </w:tcPr>
          <w:p>
            <w:pPr>
              <w:pStyle w:val="66"/>
              <w:kinsoku w:val="0"/>
              <w:overflowPunct w:val="0"/>
              <w:spacing w:before="70" w:line="280" w:lineRule="exact"/>
              <w:ind w:left="17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98" w:type="pct"/>
            <w:shd w:val="clear" w:color="auto" w:fill="auto"/>
            <w:vAlign w:val="center"/>
          </w:tcPr>
          <w:p>
            <w:pPr>
              <w:pStyle w:val="66"/>
              <w:kinsoku w:val="0"/>
              <w:overflowPunct w:val="0"/>
              <w:spacing w:before="70" w:line="280" w:lineRule="exact"/>
              <w:ind w:left="17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  <w:vAlign w:val="center"/>
          </w:tcPr>
          <w:p>
            <w:pPr>
              <w:pStyle w:val="66"/>
              <w:kinsoku w:val="0"/>
              <w:overflowPunct w:val="0"/>
              <w:spacing w:before="70" w:line="280" w:lineRule="exact"/>
              <w:ind w:left="17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>
            <w:pPr>
              <w:pStyle w:val="66"/>
              <w:kinsoku w:val="0"/>
              <w:overflowPunct w:val="0"/>
              <w:spacing w:before="70" w:line="280" w:lineRule="exact"/>
              <w:ind w:left="17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</w:tbl>
    <w:p>
      <w:pPr>
        <w:spacing w:line="200" w:lineRule="exact"/>
        <w:ind w:right="840" w:firstLine="36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单位负责人：</w:t>
      </w:r>
      <w:r>
        <w:rPr>
          <w:rFonts w:hint="eastAsia" w:ascii="宋体" w:hAnsi="宋体"/>
          <w:sz w:val="18"/>
          <w:szCs w:val="18"/>
        </w:rPr>
        <w:tab/>
      </w:r>
      <w:r>
        <w:rPr>
          <w:rFonts w:hint="eastAsia" w:ascii="宋体" w:hAnsi="宋体"/>
          <w:sz w:val="18"/>
          <w:szCs w:val="18"/>
        </w:rPr>
        <w:tab/>
      </w:r>
      <w:r>
        <w:rPr>
          <w:rFonts w:hint="eastAsia" w:ascii="宋体" w:hAnsi="宋体"/>
          <w:sz w:val="18"/>
          <w:szCs w:val="18"/>
        </w:rPr>
        <w:t>统计负责人：</w:t>
      </w:r>
      <w:r>
        <w:rPr>
          <w:rFonts w:hint="eastAsia" w:ascii="宋体" w:hAnsi="宋体"/>
          <w:sz w:val="18"/>
          <w:szCs w:val="18"/>
        </w:rPr>
        <w:tab/>
      </w:r>
      <w:r>
        <w:rPr>
          <w:rFonts w:hint="eastAsia" w:ascii="宋体" w:hAnsi="宋体"/>
          <w:sz w:val="18"/>
          <w:szCs w:val="18"/>
        </w:rPr>
        <w:tab/>
      </w:r>
      <w:r>
        <w:rPr>
          <w:rFonts w:hint="eastAsia" w:ascii="宋体" w:hAnsi="宋体"/>
          <w:sz w:val="18"/>
          <w:szCs w:val="18"/>
        </w:rPr>
        <w:t>填表人：</w:t>
      </w:r>
      <w:r>
        <w:rPr>
          <w:rFonts w:hint="eastAsia" w:ascii="宋体" w:hAnsi="宋体"/>
          <w:sz w:val="18"/>
          <w:szCs w:val="18"/>
        </w:rPr>
        <w:tab/>
      </w:r>
      <w:r>
        <w:rPr>
          <w:rFonts w:hint="eastAsia" w:ascii="宋体" w:hAnsi="宋体"/>
          <w:sz w:val="18"/>
          <w:szCs w:val="18"/>
        </w:rPr>
        <w:tab/>
      </w:r>
      <w:r>
        <w:rPr>
          <w:rFonts w:hint="eastAsia" w:ascii="宋体" w:hAnsi="宋体"/>
          <w:sz w:val="18"/>
          <w:szCs w:val="18"/>
        </w:rPr>
        <w:t>报出日期：20   年</w:t>
      </w:r>
      <w:r>
        <w:rPr>
          <w:rFonts w:hint="eastAsia" w:ascii="宋体" w:hAnsi="宋体"/>
          <w:sz w:val="18"/>
          <w:szCs w:val="18"/>
        </w:rPr>
        <w:tab/>
      </w:r>
      <w:r>
        <w:rPr>
          <w:rFonts w:hint="eastAsia" w:ascii="宋体" w:hAnsi="宋体"/>
          <w:sz w:val="18"/>
          <w:szCs w:val="18"/>
        </w:rPr>
        <w:t>月</w:t>
      </w:r>
      <w:r>
        <w:rPr>
          <w:rFonts w:hint="eastAsia" w:ascii="宋体" w:hAnsi="宋体"/>
          <w:sz w:val="18"/>
          <w:szCs w:val="18"/>
        </w:rPr>
        <w:tab/>
      </w:r>
      <w:r>
        <w:rPr>
          <w:rFonts w:hint="eastAsia" w:ascii="宋体" w:hAnsi="宋体"/>
          <w:sz w:val="18"/>
          <w:szCs w:val="18"/>
        </w:rPr>
        <w:t>日</w:t>
      </w:r>
    </w:p>
    <w:p>
      <w:pPr>
        <w:widowControl/>
        <w:spacing w:line="240" w:lineRule="auto"/>
        <w:ind w:firstLine="0" w:firstLineChars="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br w:type="page"/>
      </w:r>
    </w:p>
    <w:p>
      <w:pPr>
        <w:ind w:firstLine="0" w:firstLineChars="0"/>
        <w:outlineLvl w:val="1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附件6：废塑料加工处理企业专用信息表</w:t>
      </w:r>
    </w:p>
    <w:p>
      <w:pPr>
        <w:pStyle w:val="38"/>
        <w:numPr>
          <w:ilvl w:val="0"/>
          <w:numId w:val="6"/>
        </w:numPr>
        <w:ind w:firstLineChars="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填报目的</w:t>
      </w:r>
    </w:p>
    <w:p>
      <w:pPr>
        <w:pStyle w:val="38"/>
        <w:ind w:left="360" w:firstLine="0" w:firstLineChars="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了解废塑料加工处理情况。</w:t>
      </w:r>
    </w:p>
    <w:p>
      <w:pPr>
        <w:pStyle w:val="38"/>
        <w:numPr>
          <w:ilvl w:val="0"/>
          <w:numId w:val="6"/>
        </w:numPr>
        <w:ind w:firstLineChars="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填报时间及频率</w:t>
      </w:r>
    </w:p>
    <w:p>
      <w:pPr>
        <w:pStyle w:val="38"/>
        <w:ind w:left="360" w:firstLine="0" w:firstLineChars="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每个月10日前填报提交，每月填报一次。</w:t>
      </w:r>
    </w:p>
    <w:p>
      <w:pPr>
        <w:pStyle w:val="38"/>
        <w:numPr>
          <w:ilvl w:val="0"/>
          <w:numId w:val="6"/>
        </w:numPr>
        <w:ind w:firstLineChars="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样表如下</w:t>
      </w:r>
    </w:p>
    <w:p>
      <w:pPr>
        <w:widowControl/>
        <w:ind w:firstLine="360"/>
        <w:jc w:val="left"/>
        <w:rPr>
          <w:rFonts w:ascii="仿宋" w:hAnsi="仿宋" w:eastAsia="仿宋"/>
          <w:sz w:val="18"/>
          <w:szCs w:val="18"/>
        </w:rPr>
      </w:pPr>
    </w:p>
    <w:p>
      <w:pPr>
        <w:spacing w:line="360" w:lineRule="auto"/>
        <w:ind w:firstLine="643"/>
        <w:jc w:val="center"/>
        <w:rPr>
          <w:rFonts w:ascii="仿宋" w:hAnsi="仿宋" w:eastAsia="仿宋"/>
          <w:b/>
          <w:bCs/>
          <w:sz w:val="32"/>
          <w:szCs w:val="36"/>
        </w:rPr>
      </w:pPr>
      <w:bookmarkStart w:id="1" w:name="_Hlk109918832"/>
      <w:r>
        <w:rPr>
          <w:rFonts w:hint="eastAsia" w:ascii="仿宋" w:hAnsi="仿宋" w:eastAsia="仿宋"/>
          <w:b/>
          <w:bCs/>
          <w:sz w:val="32"/>
          <w:szCs w:val="36"/>
        </w:rPr>
        <w:t>废塑料加工处理</w:t>
      </w:r>
      <w:bookmarkEnd w:id="1"/>
      <w:r>
        <w:rPr>
          <w:rFonts w:hint="eastAsia" w:ascii="仿宋" w:hAnsi="仿宋" w:eastAsia="仿宋"/>
          <w:b/>
          <w:bCs/>
          <w:sz w:val="32"/>
          <w:szCs w:val="36"/>
        </w:rPr>
        <w:t>企业专用信息表</w:t>
      </w:r>
    </w:p>
    <w:p>
      <w:pPr>
        <w:spacing w:line="360" w:lineRule="auto"/>
        <w:ind w:firstLine="643"/>
        <w:jc w:val="center"/>
        <w:rPr>
          <w:rFonts w:ascii="仿宋" w:hAnsi="仿宋" w:eastAsia="仿宋"/>
          <w:b/>
          <w:bCs/>
          <w:sz w:val="32"/>
          <w:szCs w:val="36"/>
        </w:rPr>
      </w:pPr>
      <w:r>
        <w:rPr>
          <w:rFonts w:hint="eastAsia" w:ascii="仿宋" w:hAnsi="仿宋" w:eastAsia="仿宋"/>
          <w:b/>
          <w:bCs/>
          <w:sz w:val="32"/>
          <w:szCs w:val="36"/>
        </w:rPr>
        <w:t>（样表）</w:t>
      </w:r>
    </w:p>
    <w:tbl>
      <w:tblPr>
        <w:tblStyle w:val="21"/>
        <w:tblW w:w="500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251"/>
        <w:gridCol w:w="1839"/>
        <w:gridCol w:w="1834"/>
        <w:gridCol w:w="1764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6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废塑料产品再生加工情况（当月）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pct"/>
            <w:gridSpan w:val="2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废塑料种类</w:t>
            </w:r>
          </w:p>
        </w:tc>
        <w:tc>
          <w:tcPr>
            <w:tcW w:w="1083" w:type="pct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原料采购量</w:t>
            </w:r>
          </w:p>
          <w:p>
            <w:pPr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（当月）（吨）</w:t>
            </w:r>
          </w:p>
        </w:tc>
        <w:tc>
          <w:tcPr>
            <w:tcW w:w="1080" w:type="pct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采购价格</w:t>
            </w:r>
          </w:p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（当月）（元/吨）</w:t>
            </w:r>
          </w:p>
        </w:tc>
        <w:tc>
          <w:tcPr>
            <w:tcW w:w="1039" w:type="pct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原料仓库结余量</w:t>
            </w:r>
          </w:p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（当月）（吨）</w:t>
            </w:r>
          </w:p>
        </w:tc>
        <w:tc>
          <w:tcPr>
            <w:tcW w:w="567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pct"/>
            <w:gridSpan w:val="2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PET</w:t>
            </w:r>
          </w:p>
        </w:tc>
        <w:tc>
          <w:tcPr>
            <w:tcW w:w="1083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0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39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" w:type="pct"/>
            <w:vMerge w:val="restar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PE</w:t>
            </w:r>
          </w:p>
        </w:tc>
        <w:tc>
          <w:tcPr>
            <w:tcW w:w="738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LDPE</w:t>
            </w:r>
          </w:p>
        </w:tc>
        <w:tc>
          <w:tcPr>
            <w:tcW w:w="1083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0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39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" w:type="pct"/>
            <w:vMerge w:val="continue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8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LLDPE</w:t>
            </w:r>
          </w:p>
        </w:tc>
        <w:tc>
          <w:tcPr>
            <w:tcW w:w="1083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0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39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" w:type="pct"/>
            <w:vMerge w:val="continue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8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HDPE</w:t>
            </w:r>
          </w:p>
        </w:tc>
        <w:tc>
          <w:tcPr>
            <w:tcW w:w="1083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0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39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pct"/>
            <w:gridSpan w:val="2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PP</w:t>
            </w:r>
          </w:p>
        </w:tc>
        <w:tc>
          <w:tcPr>
            <w:tcW w:w="1083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0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39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pct"/>
            <w:gridSpan w:val="2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PVC</w:t>
            </w:r>
          </w:p>
        </w:tc>
        <w:tc>
          <w:tcPr>
            <w:tcW w:w="1083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0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39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pct"/>
            <w:gridSpan w:val="2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ABS</w:t>
            </w:r>
          </w:p>
        </w:tc>
        <w:tc>
          <w:tcPr>
            <w:tcW w:w="1083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0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39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pct"/>
            <w:gridSpan w:val="2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PA</w:t>
            </w:r>
          </w:p>
        </w:tc>
        <w:tc>
          <w:tcPr>
            <w:tcW w:w="1083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0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39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pct"/>
            <w:gridSpan w:val="2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PC</w:t>
            </w:r>
          </w:p>
        </w:tc>
        <w:tc>
          <w:tcPr>
            <w:tcW w:w="1083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0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39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" w:type="pct"/>
            <w:vMerge w:val="restart"/>
            <w:shd w:val="clear" w:color="auto" w:fill="auto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PS</w:t>
            </w:r>
          </w:p>
        </w:tc>
        <w:tc>
          <w:tcPr>
            <w:tcW w:w="738" w:type="pct"/>
            <w:shd w:val="clear" w:color="auto" w:fill="auto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PS</w:t>
            </w:r>
          </w:p>
        </w:tc>
        <w:tc>
          <w:tcPr>
            <w:tcW w:w="1083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0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39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" w:type="pct"/>
            <w:vMerge w:val="continue"/>
            <w:shd w:val="clear" w:color="auto" w:fill="auto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HIPS</w:t>
            </w:r>
          </w:p>
        </w:tc>
        <w:tc>
          <w:tcPr>
            <w:tcW w:w="1083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0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39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" w:type="pct"/>
            <w:vMerge w:val="continue"/>
            <w:shd w:val="clear" w:color="auto" w:fill="auto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EPS</w:t>
            </w:r>
          </w:p>
        </w:tc>
        <w:tc>
          <w:tcPr>
            <w:tcW w:w="1083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0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39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pct"/>
            <w:gridSpan w:val="2"/>
            <w:shd w:val="clear" w:color="auto" w:fill="auto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PMMA</w:t>
            </w:r>
          </w:p>
        </w:tc>
        <w:tc>
          <w:tcPr>
            <w:tcW w:w="1083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0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39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pct"/>
            <w:gridSpan w:val="2"/>
            <w:shd w:val="clear" w:color="auto" w:fill="auto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其它</w:t>
            </w:r>
          </w:p>
        </w:tc>
        <w:tc>
          <w:tcPr>
            <w:tcW w:w="1083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0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39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pct"/>
            <w:gridSpan w:val="2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再生塑料种类</w:t>
            </w:r>
          </w:p>
        </w:tc>
        <w:tc>
          <w:tcPr>
            <w:tcW w:w="1083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成品产量</w:t>
            </w:r>
          </w:p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（当月）（吨）</w:t>
            </w:r>
          </w:p>
        </w:tc>
        <w:tc>
          <w:tcPr>
            <w:tcW w:w="1080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售价（当月）</w:t>
            </w:r>
          </w:p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（元/吨）</w:t>
            </w:r>
          </w:p>
        </w:tc>
        <w:tc>
          <w:tcPr>
            <w:tcW w:w="1039" w:type="pct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成品仓库结余量</w:t>
            </w:r>
          </w:p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（当月）（吨）</w:t>
            </w:r>
          </w:p>
        </w:tc>
        <w:tc>
          <w:tcPr>
            <w:tcW w:w="567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pct"/>
            <w:gridSpan w:val="2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再生PET</w:t>
            </w:r>
          </w:p>
        </w:tc>
        <w:tc>
          <w:tcPr>
            <w:tcW w:w="1083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0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39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" w:type="pct"/>
            <w:vMerge w:val="restart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再生PE</w:t>
            </w:r>
          </w:p>
        </w:tc>
        <w:tc>
          <w:tcPr>
            <w:tcW w:w="738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再生LDPE</w:t>
            </w:r>
          </w:p>
        </w:tc>
        <w:tc>
          <w:tcPr>
            <w:tcW w:w="1083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0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39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" w:type="pct"/>
            <w:vMerge w:val="continue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8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再生LLDPE</w:t>
            </w:r>
          </w:p>
        </w:tc>
        <w:tc>
          <w:tcPr>
            <w:tcW w:w="1083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0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39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" w:type="pct"/>
            <w:vMerge w:val="continue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8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再生HDPE</w:t>
            </w:r>
          </w:p>
        </w:tc>
        <w:tc>
          <w:tcPr>
            <w:tcW w:w="1083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0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39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pct"/>
            <w:gridSpan w:val="2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再生PP</w:t>
            </w:r>
          </w:p>
        </w:tc>
        <w:tc>
          <w:tcPr>
            <w:tcW w:w="1083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0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39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pct"/>
            <w:gridSpan w:val="2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再生PVC</w:t>
            </w:r>
          </w:p>
        </w:tc>
        <w:tc>
          <w:tcPr>
            <w:tcW w:w="1083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0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39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pct"/>
            <w:gridSpan w:val="2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再生ABS</w:t>
            </w:r>
          </w:p>
        </w:tc>
        <w:tc>
          <w:tcPr>
            <w:tcW w:w="1083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0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39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pct"/>
            <w:gridSpan w:val="2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再生PA</w:t>
            </w:r>
          </w:p>
        </w:tc>
        <w:tc>
          <w:tcPr>
            <w:tcW w:w="1083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0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39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pct"/>
            <w:gridSpan w:val="2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再生PC</w:t>
            </w:r>
          </w:p>
        </w:tc>
        <w:tc>
          <w:tcPr>
            <w:tcW w:w="1083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0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39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" w:type="pct"/>
            <w:vMerge w:val="restart"/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再生PS</w:t>
            </w:r>
          </w:p>
        </w:tc>
        <w:tc>
          <w:tcPr>
            <w:tcW w:w="738" w:type="pct"/>
            <w:shd w:val="clear" w:color="auto" w:fill="auto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再生PS</w:t>
            </w:r>
          </w:p>
        </w:tc>
        <w:tc>
          <w:tcPr>
            <w:tcW w:w="1083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0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39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" w:type="pct"/>
            <w:vMerge w:val="continue"/>
            <w:shd w:val="clear" w:color="auto" w:fill="auto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再生HIPS</w:t>
            </w:r>
          </w:p>
        </w:tc>
        <w:tc>
          <w:tcPr>
            <w:tcW w:w="1083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0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39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" w:type="pct"/>
            <w:vMerge w:val="continue"/>
            <w:shd w:val="clear" w:color="auto" w:fill="auto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再生EPS</w:t>
            </w:r>
          </w:p>
        </w:tc>
        <w:tc>
          <w:tcPr>
            <w:tcW w:w="1083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0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39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pct"/>
            <w:gridSpan w:val="2"/>
            <w:shd w:val="clear" w:color="auto" w:fill="auto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再生PMMA</w:t>
            </w:r>
          </w:p>
        </w:tc>
        <w:tc>
          <w:tcPr>
            <w:tcW w:w="1083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0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39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pct"/>
            <w:gridSpan w:val="2"/>
            <w:shd w:val="clear" w:color="auto" w:fill="auto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其它</w:t>
            </w:r>
          </w:p>
        </w:tc>
        <w:tc>
          <w:tcPr>
            <w:tcW w:w="1083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0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39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spacing w:line="200" w:lineRule="exact"/>
        <w:ind w:right="840" w:firstLine="36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单位负责人：</w:t>
      </w:r>
      <w:r>
        <w:rPr>
          <w:rFonts w:hint="eastAsia" w:ascii="宋体" w:hAnsi="宋体"/>
          <w:sz w:val="18"/>
          <w:szCs w:val="18"/>
        </w:rPr>
        <w:tab/>
      </w:r>
      <w:r>
        <w:rPr>
          <w:rFonts w:hint="eastAsia" w:ascii="宋体" w:hAnsi="宋体"/>
          <w:sz w:val="18"/>
          <w:szCs w:val="18"/>
        </w:rPr>
        <w:tab/>
      </w:r>
      <w:r>
        <w:rPr>
          <w:rFonts w:hint="eastAsia" w:ascii="宋体" w:hAnsi="宋体"/>
          <w:sz w:val="18"/>
          <w:szCs w:val="18"/>
        </w:rPr>
        <w:t>统计负责人：</w:t>
      </w:r>
      <w:r>
        <w:rPr>
          <w:rFonts w:hint="eastAsia" w:ascii="宋体" w:hAnsi="宋体"/>
          <w:sz w:val="18"/>
          <w:szCs w:val="18"/>
        </w:rPr>
        <w:tab/>
      </w:r>
      <w:r>
        <w:rPr>
          <w:rFonts w:hint="eastAsia" w:ascii="宋体" w:hAnsi="宋体"/>
          <w:sz w:val="18"/>
          <w:szCs w:val="18"/>
        </w:rPr>
        <w:tab/>
      </w:r>
      <w:r>
        <w:rPr>
          <w:rFonts w:hint="eastAsia" w:ascii="宋体" w:hAnsi="宋体"/>
          <w:sz w:val="18"/>
          <w:szCs w:val="18"/>
        </w:rPr>
        <w:t>填表人：</w:t>
      </w:r>
      <w:r>
        <w:rPr>
          <w:rFonts w:hint="eastAsia" w:ascii="宋体" w:hAnsi="宋体"/>
          <w:sz w:val="18"/>
          <w:szCs w:val="18"/>
        </w:rPr>
        <w:tab/>
      </w:r>
      <w:r>
        <w:rPr>
          <w:rFonts w:hint="eastAsia" w:ascii="宋体" w:hAnsi="宋体"/>
          <w:sz w:val="18"/>
          <w:szCs w:val="18"/>
        </w:rPr>
        <w:tab/>
      </w:r>
      <w:r>
        <w:rPr>
          <w:rFonts w:hint="eastAsia" w:ascii="宋体" w:hAnsi="宋体"/>
          <w:sz w:val="18"/>
          <w:szCs w:val="18"/>
        </w:rPr>
        <w:t>报出日期：20   年</w:t>
      </w:r>
      <w:r>
        <w:rPr>
          <w:rFonts w:hint="eastAsia" w:ascii="宋体" w:hAnsi="宋体"/>
          <w:sz w:val="18"/>
          <w:szCs w:val="18"/>
        </w:rPr>
        <w:tab/>
      </w:r>
      <w:r>
        <w:rPr>
          <w:rFonts w:hint="eastAsia" w:ascii="宋体" w:hAnsi="宋体"/>
          <w:sz w:val="18"/>
          <w:szCs w:val="18"/>
        </w:rPr>
        <w:t>月</w:t>
      </w:r>
      <w:r>
        <w:rPr>
          <w:rFonts w:hint="eastAsia" w:ascii="宋体" w:hAnsi="宋体"/>
          <w:sz w:val="18"/>
          <w:szCs w:val="18"/>
        </w:rPr>
        <w:tab/>
      </w:r>
      <w:r>
        <w:rPr>
          <w:rFonts w:hint="eastAsia" w:ascii="宋体" w:hAnsi="宋体"/>
          <w:sz w:val="18"/>
          <w:szCs w:val="18"/>
        </w:rPr>
        <w:t>日</w:t>
      </w:r>
    </w:p>
    <w:p>
      <w:pPr>
        <w:spacing w:line="200" w:lineRule="exact"/>
        <w:ind w:right="840" w:firstLine="360"/>
        <w:rPr>
          <w:rFonts w:ascii="宋体" w:hAnsi="宋体"/>
          <w:sz w:val="18"/>
          <w:szCs w:val="18"/>
        </w:rPr>
      </w:pPr>
    </w:p>
    <w:p>
      <w:pPr>
        <w:widowControl/>
        <w:ind w:firstLine="360"/>
        <w:jc w:val="left"/>
        <w:rPr>
          <w:rFonts w:ascii="宋体" w:hAnsi="宋体"/>
          <w:sz w:val="18"/>
          <w:szCs w:val="18"/>
        </w:rPr>
      </w:pPr>
    </w:p>
    <w:p>
      <w:pPr>
        <w:widowControl/>
        <w:spacing w:line="240" w:lineRule="auto"/>
        <w:ind w:firstLine="0" w:firstLineChars="0"/>
        <w:jc w:val="left"/>
        <w:rPr>
          <w:rFonts w:ascii="宋体" w:hAnsi="宋体"/>
          <w:sz w:val="18"/>
          <w:szCs w:val="1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224713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15"/>
              <w:ind w:firstLine="36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9D4CAC"/>
    <w:multiLevelType w:val="multilevel"/>
    <w:tmpl w:val="3A9D4CAC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BF0422"/>
    <w:multiLevelType w:val="multilevel"/>
    <w:tmpl w:val="45BF0422"/>
    <w:lvl w:ilvl="0" w:tentative="0">
      <w:start w:val="1"/>
      <w:numFmt w:val="bullet"/>
      <w:pStyle w:val="53"/>
      <w:lvlText w:val=""/>
      <w:lvlJc w:val="left"/>
      <w:pPr>
        <w:ind w:left="12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7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8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40" w:hanging="420"/>
      </w:pPr>
      <w:rPr>
        <w:rFonts w:hint="default" w:ascii="Wingdings" w:hAnsi="Wingdings"/>
      </w:rPr>
    </w:lvl>
  </w:abstractNum>
  <w:abstractNum w:abstractNumId="2">
    <w:nsid w:val="52A25170"/>
    <w:multiLevelType w:val="multilevel"/>
    <w:tmpl w:val="52A25170"/>
    <w:lvl w:ilvl="0" w:tentative="0">
      <w:start w:val="1"/>
      <w:numFmt w:val="bullet"/>
      <w:pStyle w:val="52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6EBE4F0D"/>
    <w:multiLevelType w:val="multilevel"/>
    <w:tmpl w:val="6EBE4F0D"/>
    <w:lvl w:ilvl="0" w:tentative="0">
      <w:start w:val="1"/>
      <w:numFmt w:val="decimal"/>
      <w:pStyle w:val="2"/>
      <w:lvlText w:val="%1.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3"/>
      <w:lvlText w:val="%1.%2.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pStyle w:val="4"/>
      <w:lvlText w:val="%1.%2.%3.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pStyle w:val="5"/>
      <w:lvlText w:val="%1.%2.%3.%4."/>
      <w:lvlJc w:val="left"/>
      <w:pPr>
        <w:ind w:left="851" w:hanging="85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</w:rPr>
    </w:lvl>
    <w:lvl w:ilvl="4" w:tentative="0">
      <w:start w:val="1"/>
      <w:numFmt w:val="decimal"/>
      <w:pStyle w:val="6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pStyle w:val="7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pStyle w:val="8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">
    <w:nsid w:val="6F683FB9"/>
    <w:multiLevelType w:val="multilevel"/>
    <w:tmpl w:val="6F683FB9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3443AA6"/>
    <w:multiLevelType w:val="multilevel"/>
    <w:tmpl w:val="73443AA6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9BB"/>
    <w:rsid w:val="000A4BAB"/>
    <w:rsid w:val="001A25B6"/>
    <w:rsid w:val="001B7C79"/>
    <w:rsid w:val="002024EB"/>
    <w:rsid w:val="00246EA8"/>
    <w:rsid w:val="00247C97"/>
    <w:rsid w:val="002D57F2"/>
    <w:rsid w:val="002E7097"/>
    <w:rsid w:val="0039244F"/>
    <w:rsid w:val="003B1251"/>
    <w:rsid w:val="0048788B"/>
    <w:rsid w:val="005332C0"/>
    <w:rsid w:val="00610D2C"/>
    <w:rsid w:val="00615B7B"/>
    <w:rsid w:val="00654351"/>
    <w:rsid w:val="006B79BB"/>
    <w:rsid w:val="006E6CA1"/>
    <w:rsid w:val="006E7AB1"/>
    <w:rsid w:val="006F259A"/>
    <w:rsid w:val="007235F8"/>
    <w:rsid w:val="00730399"/>
    <w:rsid w:val="007714DB"/>
    <w:rsid w:val="007A2AC2"/>
    <w:rsid w:val="007E6F34"/>
    <w:rsid w:val="0086130C"/>
    <w:rsid w:val="00861465"/>
    <w:rsid w:val="00880252"/>
    <w:rsid w:val="008C26A3"/>
    <w:rsid w:val="00942662"/>
    <w:rsid w:val="00964B27"/>
    <w:rsid w:val="00A05327"/>
    <w:rsid w:val="00A73F67"/>
    <w:rsid w:val="00AB1183"/>
    <w:rsid w:val="00AC15FE"/>
    <w:rsid w:val="00AF0731"/>
    <w:rsid w:val="00B02BDE"/>
    <w:rsid w:val="00B6366A"/>
    <w:rsid w:val="00B82211"/>
    <w:rsid w:val="00BF05E4"/>
    <w:rsid w:val="00BF32B7"/>
    <w:rsid w:val="00C00AF0"/>
    <w:rsid w:val="00C13528"/>
    <w:rsid w:val="00C162EB"/>
    <w:rsid w:val="00C1674A"/>
    <w:rsid w:val="00C54169"/>
    <w:rsid w:val="00C70BAF"/>
    <w:rsid w:val="00CA6499"/>
    <w:rsid w:val="00D26B80"/>
    <w:rsid w:val="00D47350"/>
    <w:rsid w:val="00D55A25"/>
    <w:rsid w:val="00EE218B"/>
    <w:rsid w:val="00EE4828"/>
    <w:rsid w:val="00EF202D"/>
    <w:rsid w:val="00F26521"/>
    <w:rsid w:val="00F60044"/>
    <w:rsid w:val="00F8494F"/>
    <w:rsid w:val="00F949D4"/>
    <w:rsid w:val="00FA3044"/>
    <w:rsid w:val="00FB4EB9"/>
    <w:rsid w:val="00FC268B"/>
    <w:rsid w:val="00FE3899"/>
    <w:rsid w:val="00FE6784"/>
    <w:rsid w:val="0591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atLeast"/>
      <w:ind w:firstLine="200" w:firstLineChars="200"/>
      <w:jc w:val="both"/>
    </w:pPr>
    <w:rPr>
      <w:rFonts w:eastAsia="微软雅黑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next w:val="1"/>
    <w:link w:val="25"/>
    <w:qFormat/>
    <w:uiPriority w:val="9"/>
    <w:pPr>
      <w:keepNext/>
      <w:keepLines/>
      <w:pageBreakBefore/>
      <w:numPr>
        <w:ilvl w:val="0"/>
        <w:numId w:val="1"/>
      </w:numPr>
      <w:pBdr>
        <w:bottom w:val="single" w:color="auto" w:sz="12" w:space="1"/>
      </w:pBdr>
      <w:spacing w:before="340" w:after="330" w:line="578" w:lineRule="atLeast"/>
      <w:outlineLvl w:val="0"/>
    </w:pPr>
    <w:rPr>
      <w:rFonts w:eastAsia="微软雅黑" w:asciiTheme="minorHAnsi" w:hAnsiTheme="minorHAnsi" w:cstheme="minorBidi"/>
      <w:b/>
      <w:bCs/>
      <w:kern w:val="44"/>
      <w:sz w:val="36"/>
      <w:szCs w:val="44"/>
      <w:lang w:val="en-US" w:eastAsia="zh-CN" w:bidi="ar-SA"/>
    </w:rPr>
  </w:style>
  <w:style w:type="paragraph" w:styleId="3">
    <w:name w:val="heading 2"/>
    <w:next w:val="1"/>
    <w:link w:val="26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tLeast"/>
      <w:outlineLvl w:val="1"/>
    </w:pPr>
    <w:rPr>
      <w:rFonts w:eastAsia="微软雅黑" w:asciiTheme="majorHAnsi" w:hAnsiTheme="majorHAnsi" w:cstheme="majorBidi"/>
      <w:b/>
      <w:bCs/>
      <w:kern w:val="2"/>
      <w:sz w:val="32"/>
      <w:szCs w:val="32"/>
      <w:lang w:val="en-US" w:eastAsia="zh-CN" w:bidi="ar-SA"/>
    </w:rPr>
  </w:style>
  <w:style w:type="paragraph" w:styleId="4">
    <w:name w:val="heading 3"/>
    <w:next w:val="1"/>
    <w:link w:val="27"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tLeast"/>
      <w:outlineLvl w:val="2"/>
    </w:pPr>
    <w:rPr>
      <w:rFonts w:eastAsia="微软雅黑" w:asciiTheme="minorHAnsi" w:hAnsiTheme="minorHAnsi" w:cstheme="minorBidi"/>
      <w:b/>
      <w:bCs/>
      <w:kern w:val="2"/>
      <w:sz w:val="30"/>
      <w:szCs w:val="32"/>
      <w:lang w:val="en-US" w:eastAsia="zh-CN" w:bidi="ar-SA"/>
    </w:rPr>
  </w:style>
  <w:style w:type="paragraph" w:styleId="5">
    <w:name w:val="heading 4"/>
    <w:next w:val="1"/>
    <w:link w:val="28"/>
    <w:unhideWhenUsed/>
    <w:qFormat/>
    <w:uiPriority w:val="9"/>
    <w:pPr>
      <w:keepNext/>
      <w:keepLines/>
      <w:numPr>
        <w:ilvl w:val="3"/>
        <w:numId w:val="1"/>
      </w:numPr>
      <w:spacing w:before="280" w:after="290" w:line="376" w:lineRule="atLeast"/>
      <w:outlineLvl w:val="3"/>
    </w:pPr>
    <w:rPr>
      <w:rFonts w:eastAsia="微软雅黑" w:asciiTheme="majorHAnsi" w:hAnsiTheme="majorHAnsi" w:cstheme="majorBidi"/>
      <w:b/>
      <w:bCs/>
      <w:kern w:val="2"/>
      <w:sz w:val="28"/>
      <w:szCs w:val="28"/>
      <w:lang w:val="en-US" w:eastAsia="zh-CN" w:bidi="ar-SA"/>
    </w:rPr>
  </w:style>
  <w:style w:type="paragraph" w:styleId="6">
    <w:name w:val="heading 5"/>
    <w:next w:val="1"/>
    <w:link w:val="29"/>
    <w:unhideWhenUsed/>
    <w:qFormat/>
    <w:uiPriority w:val="9"/>
    <w:pPr>
      <w:keepNext/>
      <w:keepLines/>
      <w:numPr>
        <w:ilvl w:val="4"/>
        <w:numId w:val="1"/>
      </w:numPr>
      <w:spacing w:before="280" w:after="290" w:line="376" w:lineRule="atLeast"/>
      <w:outlineLvl w:val="4"/>
    </w:pPr>
    <w:rPr>
      <w:rFonts w:eastAsia="微软雅黑" w:asciiTheme="minorHAnsi" w:hAnsiTheme="minorHAnsi" w:cstheme="minorBidi"/>
      <w:b/>
      <w:bCs/>
      <w:kern w:val="2"/>
      <w:sz w:val="24"/>
      <w:szCs w:val="28"/>
      <w:lang w:val="en-US" w:eastAsia="zh-CN" w:bidi="ar-SA"/>
    </w:rPr>
  </w:style>
  <w:style w:type="paragraph" w:styleId="7">
    <w:name w:val="heading 6"/>
    <w:basedOn w:val="1"/>
    <w:next w:val="1"/>
    <w:link w:val="30"/>
    <w:unhideWhenUsed/>
    <w:qFormat/>
    <w:uiPriority w:val="9"/>
    <w:pPr>
      <w:keepNext/>
      <w:keepLines/>
      <w:numPr>
        <w:ilvl w:val="5"/>
        <w:numId w:val="1"/>
      </w:numPr>
      <w:spacing w:before="240" w:after="64" w:line="320" w:lineRule="atLeast"/>
      <w:ind w:firstLine="0" w:firstLineChars="0"/>
      <w:outlineLvl w:val="5"/>
    </w:pPr>
    <w:rPr>
      <w:rFonts w:asciiTheme="majorHAnsi" w:hAnsiTheme="majorHAnsi" w:eastAsiaTheme="majorEastAsia" w:cstheme="majorBidi"/>
      <w:b/>
      <w:bCs/>
      <w:szCs w:val="24"/>
    </w:rPr>
  </w:style>
  <w:style w:type="paragraph" w:styleId="8">
    <w:name w:val="heading 7"/>
    <w:basedOn w:val="1"/>
    <w:next w:val="1"/>
    <w:link w:val="31"/>
    <w:unhideWhenUsed/>
    <w:qFormat/>
    <w:uiPriority w:val="9"/>
    <w:pPr>
      <w:keepNext/>
      <w:keepLines/>
      <w:numPr>
        <w:ilvl w:val="6"/>
        <w:numId w:val="1"/>
      </w:numPr>
      <w:spacing w:before="240" w:after="64" w:line="320" w:lineRule="atLeast"/>
      <w:ind w:firstLine="0" w:firstLineChars="0"/>
      <w:outlineLvl w:val="6"/>
    </w:pPr>
    <w:rPr>
      <w:b/>
      <w:bCs/>
      <w:szCs w:val="24"/>
    </w:rPr>
  </w:style>
  <w:style w:type="paragraph" w:styleId="9">
    <w:name w:val="heading 8"/>
    <w:basedOn w:val="1"/>
    <w:next w:val="1"/>
    <w:link w:val="32"/>
    <w:unhideWhenUsed/>
    <w:qFormat/>
    <w:uiPriority w:val="9"/>
    <w:pPr>
      <w:keepNext/>
      <w:keepLines/>
      <w:numPr>
        <w:ilvl w:val="7"/>
        <w:numId w:val="1"/>
      </w:numPr>
      <w:spacing w:before="240" w:after="64" w:line="320" w:lineRule="atLeast"/>
      <w:ind w:firstLine="0" w:firstLineChars="0"/>
      <w:outlineLvl w:val="7"/>
    </w:pPr>
    <w:rPr>
      <w:rFonts w:asciiTheme="majorHAnsi" w:hAnsiTheme="majorHAnsi" w:eastAsiaTheme="majorEastAsia" w:cstheme="majorBidi"/>
      <w:szCs w:val="24"/>
    </w:rPr>
  </w:style>
  <w:style w:type="paragraph" w:styleId="10">
    <w:name w:val="heading 9"/>
    <w:basedOn w:val="1"/>
    <w:next w:val="1"/>
    <w:link w:val="33"/>
    <w:unhideWhenUsed/>
    <w:qFormat/>
    <w:uiPriority w:val="9"/>
    <w:pPr>
      <w:keepNext/>
      <w:keepLines/>
      <w:numPr>
        <w:ilvl w:val="8"/>
        <w:numId w:val="1"/>
      </w:numPr>
      <w:spacing w:before="240" w:after="64" w:line="320" w:lineRule="atLeast"/>
      <w:ind w:firstLine="0" w:firstLineChars="0"/>
      <w:outlineLvl w:val="8"/>
    </w:pPr>
    <w:rPr>
      <w:rFonts w:asciiTheme="majorHAnsi" w:hAnsiTheme="majorHAnsi" w:eastAsiaTheme="majorEastAsia" w:cstheme="majorBidi"/>
      <w:sz w:val="21"/>
      <w:szCs w:val="21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link w:val="34"/>
    <w:semiHidden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12">
    <w:name w:val="Document Map"/>
    <w:basedOn w:val="1"/>
    <w:link w:val="64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13">
    <w:name w:val="Plain Text"/>
    <w:basedOn w:val="1"/>
    <w:link w:val="65"/>
    <w:unhideWhenUsed/>
    <w:uiPriority w:val="99"/>
    <w:pPr>
      <w:spacing w:line="240" w:lineRule="auto"/>
      <w:ind w:firstLine="0" w:firstLineChars="0"/>
    </w:pPr>
    <w:rPr>
      <w:rFonts w:ascii="宋体" w:hAnsi="Courier New" w:eastAsia="宋体" w:cs="Courier New"/>
      <w:sz w:val="21"/>
      <w:szCs w:val="21"/>
    </w:rPr>
  </w:style>
  <w:style w:type="paragraph" w:styleId="14">
    <w:name w:val="Balloon Text"/>
    <w:basedOn w:val="1"/>
    <w:link w:val="6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5">
    <w:name w:val="footer"/>
    <w:basedOn w:val="1"/>
    <w:link w:val="6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6">
    <w:name w:val="header"/>
    <w:basedOn w:val="1"/>
    <w:link w:val="6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7">
    <w:name w:val="Subtitle"/>
    <w:basedOn w:val="1"/>
    <w:next w:val="1"/>
    <w:link w:val="36"/>
    <w:qFormat/>
    <w:uiPriority w:val="11"/>
    <w:pPr>
      <w:widowControl/>
      <w:spacing w:after="160" w:line="259" w:lineRule="auto"/>
      <w:ind w:firstLine="200" w:firstLineChars="200"/>
      <w:jc w:val="left"/>
    </w:pPr>
    <w:rPr>
      <w:rFonts w:eastAsiaTheme="minorEastAsia" w:cstheme="majorBidi"/>
      <w:color w:val="595959" w:themeColor="text1" w:themeTint="A5"/>
      <w:spacing w:val="15"/>
      <w:kern w:val="0"/>
      <w:sz w:val="22"/>
    </w:rPr>
  </w:style>
  <w:style w:type="paragraph" w:styleId="18">
    <w:name w:val="Normal (Web)"/>
    <w:basedOn w:val="1"/>
    <w:qFormat/>
    <w:uiPriority w:val="0"/>
    <w:pPr>
      <w:widowControl/>
      <w:spacing w:line="240" w:lineRule="auto"/>
      <w:ind w:firstLine="0" w:firstLineChars="0"/>
      <w:jc w:val="left"/>
    </w:pPr>
    <w:rPr>
      <w:rFonts w:ascii="宋体" w:hAnsi="宋体" w:eastAsia="宋体" w:cs="宋体"/>
      <w:color w:val="000000"/>
      <w:kern w:val="0"/>
      <w:szCs w:val="24"/>
    </w:rPr>
  </w:style>
  <w:style w:type="paragraph" w:styleId="19">
    <w:name w:val="Title"/>
    <w:basedOn w:val="1"/>
    <w:next w:val="1"/>
    <w:link w:val="35"/>
    <w:qFormat/>
    <w:uiPriority w:val="10"/>
    <w:pPr>
      <w:widowControl/>
      <w:spacing w:line="216" w:lineRule="auto"/>
      <w:ind w:firstLine="0" w:firstLineChars="0"/>
      <w:contextualSpacing/>
      <w:jc w:val="left"/>
    </w:pPr>
    <w:rPr>
      <w:rFonts w:asciiTheme="majorHAnsi" w:hAnsiTheme="majorHAnsi" w:eastAsiaTheme="majorEastAsia" w:cstheme="majorBidi"/>
      <w:color w:val="3F3F3F" w:themeColor="text1" w:themeTint="BF"/>
      <w:spacing w:val="-10"/>
      <w:kern w:val="28"/>
      <w:sz w:val="56"/>
      <w:szCs w:val="56"/>
    </w:rPr>
  </w:style>
  <w:style w:type="table" w:styleId="21">
    <w:name w:val="Table Grid"/>
    <w:basedOn w:val="2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Strong"/>
    <w:qFormat/>
    <w:uiPriority w:val="22"/>
    <w:rPr>
      <w:b/>
      <w:bCs/>
    </w:rPr>
  </w:style>
  <w:style w:type="character" w:styleId="24">
    <w:name w:val="Emphasis"/>
    <w:qFormat/>
    <w:uiPriority w:val="20"/>
    <w:rPr>
      <w:i/>
      <w:iCs/>
    </w:rPr>
  </w:style>
  <w:style w:type="character" w:customStyle="1" w:styleId="25">
    <w:name w:val="标题 1 Char"/>
    <w:basedOn w:val="22"/>
    <w:link w:val="2"/>
    <w:uiPriority w:val="9"/>
    <w:rPr>
      <w:rFonts w:eastAsia="微软雅黑"/>
      <w:b/>
      <w:bCs/>
      <w:kern w:val="44"/>
      <w:sz w:val="36"/>
      <w:szCs w:val="44"/>
    </w:rPr>
  </w:style>
  <w:style w:type="character" w:customStyle="1" w:styleId="26">
    <w:name w:val="标题 2 Char"/>
    <w:basedOn w:val="22"/>
    <w:link w:val="3"/>
    <w:qFormat/>
    <w:uiPriority w:val="9"/>
    <w:rPr>
      <w:rFonts w:eastAsia="微软雅黑" w:asciiTheme="majorHAnsi" w:hAnsiTheme="majorHAnsi" w:cstheme="majorBidi"/>
      <w:b/>
      <w:bCs/>
      <w:sz w:val="32"/>
      <w:szCs w:val="32"/>
    </w:rPr>
  </w:style>
  <w:style w:type="character" w:customStyle="1" w:styleId="27">
    <w:name w:val="标题 3 Char"/>
    <w:basedOn w:val="22"/>
    <w:link w:val="4"/>
    <w:qFormat/>
    <w:uiPriority w:val="9"/>
    <w:rPr>
      <w:rFonts w:eastAsia="微软雅黑"/>
      <w:b/>
      <w:bCs/>
      <w:sz w:val="30"/>
      <w:szCs w:val="32"/>
    </w:rPr>
  </w:style>
  <w:style w:type="character" w:customStyle="1" w:styleId="28">
    <w:name w:val="标题 4 Char"/>
    <w:basedOn w:val="22"/>
    <w:link w:val="5"/>
    <w:uiPriority w:val="9"/>
    <w:rPr>
      <w:rFonts w:eastAsia="微软雅黑" w:asciiTheme="majorHAnsi" w:hAnsiTheme="majorHAnsi" w:cstheme="majorBidi"/>
      <w:b/>
      <w:bCs/>
      <w:sz w:val="28"/>
      <w:szCs w:val="28"/>
    </w:rPr>
  </w:style>
  <w:style w:type="character" w:customStyle="1" w:styleId="29">
    <w:name w:val="标题 5 Char"/>
    <w:basedOn w:val="22"/>
    <w:link w:val="6"/>
    <w:uiPriority w:val="9"/>
    <w:rPr>
      <w:rFonts w:eastAsia="微软雅黑"/>
      <w:b/>
      <w:bCs/>
      <w:sz w:val="24"/>
      <w:szCs w:val="28"/>
    </w:rPr>
  </w:style>
  <w:style w:type="character" w:customStyle="1" w:styleId="30">
    <w:name w:val="标题 6 Char"/>
    <w:basedOn w:val="22"/>
    <w:link w:val="7"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31">
    <w:name w:val="标题 7 Char"/>
    <w:basedOn w:val="22"/>
    <w:link w:val="8"/>
    <w:qFormat/>
    <w:uiPriority w:val="9"/>
    <w:rPr>
      <w:rFonts w:eastAsia="微软雅黑"/>
      <w:b/>
      <w:bCs/>
      <w:sz w:val="24"/>
      <w:szCs w:val="24"/>
    </w:rPr>
  </w:style>
  <w:style w:type="character" w:customStyle="1" w:styleId="32">
    <w:name w:val="标题 8 Char"/>
    <w:basedOn w:val="22"/>
    <w:link w:val="9"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33">
    <w:name w:val="标题 9 Char"/>
    <w:basedOn w:val="22"/>
    <w:link w:val="10"/>
    <w:qFormat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34">
    <w:name w:val="题注 Char"/>
    <w:link w:val="11"/>
    <w:semiHidden/>
    <w:qFormat/>
    <w:uiPriority w:val="35"/>
    <w:rPr>
      <w:rFonts w:eastAsia="黑体" w:asciiTheme="majorHAnsi" w:hAnsiTheme="majorHAnsi" w:cstheme="majorBidi"/>
      <w:sz w:val="20"/>
      <w:szCs w:val="20"/>
    </w:rPr>
  </w:style>
  <w:style w:type="character" w:customStyle="1" w:styleId="35">
    <w:name w:val="标题 Char"/>
    <w:basedOn w:val="22"/>
    <w:link w:val="19"/>
    <w:qFormat/>
    <w:uiPriority w:val="10"/>
    <w:rPr>
      <w:rFonts w:asciiTheme="majorHAnsi" w:hAnsiTheme="majorHAnsi" w:eastAsiaTheme="majorEastAsia" w:cstheme="majorBidi"/>
      <w:color w:val="3F3F3F" w:themeColor="text1" w:themeTint="BF"/>
      <w:spacing w:val="-10"/>
      <w:kern w:val="28"/>
      <w:sz w:val="56"/>
      <w:szCs w:val="56"/>
    </w:rPr>
  </w:style>
  <w:style w:type="character" w:customStyle="1" w:styleId="36">
    <w:name w:val="副标题 Char"/>
    <w:basedOn w:val="22"/>
    <w:link w:val="17"/>
    <w:qFormat/>
    <w:uiPriority w:val="11"/>
    <w:rPr>
      <w:rFonts w:cstheme="majorBidi"/>
      <w:color w:val="595959" w:themeColor="text1" w:themeTint="A5"/>
      <w:spacing w:val="15"/>
      <w:kern w:val="0"/>
      <w:sz w:val="22"/>
    </w:rPr>
  </w:style>
  <w:style w:type="paragraph" w:styleId="37">
    <w:name w:val="No Spacing"/>
    <w:link w:val="59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paragraph" w:styleId="38">
    <w:name w:val="List Paragraph"/>
    <w:basedOn w:val="1"/>
    <w:qFormat/>
    <w:uiPriority w:val="34"/>
    <w:pPr>
      <w:ind w:firstLine="420"/>
    </w:pPr>
  </w:style>
  <w:style w:type="paragraph" w:styleId="39">
    <w:name w:val="Quote"/>
    <w:basedOn w:val="1"/>
    <w:next w:val="1"/>
    <w:link w:val="40"/>
    <w:qFormat/>
    <w:uiPriority w:val="29"/>
    <w:rPr>
      <w:i/>
      <w:iCs/>
      <w:color w:val="000000" w:themeColor="text1"/>
    </w:rPr>
  </w:style>
  <w:style w:type="character" w:customStyle="1" w:styleId="40">
    <w:name w:val="引用 Char"/>
    <w:basedOn w:val="22"/>
    <w:link w:val="39"/>
    <w:qFormat/>
    <w:uiPriority w:val="29"/>
    <w:rPr>
      <w:rFonts w:eastAsia="微软雅黑"/>
      <w:i/>
      <w:iCs/>
      <w:color w:val="000000" w:themeColor="text1"/>
      <w:sz w:val="24"/>
    </w:rPr>
  </w:style>
  <w:style w:type="paragraph" w:styleId="41">
    <w:name w:val="Intense Quote"/>
    <w:basedOn w:val="1"/>
    <w:next w:val="1"/>
    <w:link w:val="42"/>
    <w:qFormat/>
    <w:uiPriority w:val="30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42">
    <w:name w:val="明显引用 Char"/>
    <w:basedOn w:val="22"/>
    <w:link w:val="41"/>
    <w:qFormat/>
    <w:uiPriority w:val="30"/>
    <w:rPr>
      <w:rFonts w:eastAsia="微软雅黑"/>
      <w:b/>
      <w:bCs/>
      <w:i/>
      <w:iCs/>
      <w:color w:val="5B9BD5" w:themeColor="accent1"/>
      <w:sz w:val="24"/>
    </w:rPr>
  </w:style>
  <w:style w:type="character" w:customStyle="1" w:styleId="43">
    <w:name w:val="Subtle Emphasis"/>
    <w:qFormat/>
    <w:uiPriority w:val="19"/>
    <w:rPr>
      <w:i/>
      <w:iCs/>
      <w:color w:val="7F7F7F" w:themeColor="text1" w:themeTint="7F"/>
    </w:rPr>
  </w:style>
  <w:style w:type="character" w:customStyle="1" w:styleId="44">
    <w:name w:val="Intense Emphasis"/>
    <w:qFormat/>
    <w:uiPriority w:val="21"/>
    <w:rPr>
      <w:b/>
      <w:bCs/>
      <w:i/>
      <w:iCs/>
      <w:color w:val="5B9BD5" w:themeColor="accent1"/>
    </w:rPr>
  </w:style>
  <w:style w:type="character" w:customStyle="1" w:styleId="45">
    <w:name w:val="Subtle Reference"/>
    <w:qFormat/>
    <w:uiPriority w:val="31"/>
    <w:rPr>
      <w:smallCaps/>
      <w:color w:val="ED7D31" w:themeColor="accent2"/>
      <w:u w:val="single"/>
    </w:rPr>
  </w:style>
  <w:style w:type="character" w:customStyle="1" w:styleId="46">
    <w:name w:val="Intense Reference"/>
    <w:qFormat/>
    <w:uiPriority w:val="32"/>
    <w:rPr>
      <w:b/>
      <w:bCs/>
      <w:smallCaps/>
      <w:color w:val="ED7D31" w:themeColor="accent2"/>
      <w:spacing w:val="5"/>
      <w:u w:val="single"/>
    </w:rPr>
  </w:style>
  <w:style w:type="character" w:customStyle="1" w:styleId="47">
    <w:name w:val="Book Title"/>
    <w:qFormat/>
    <w:uiPriority w:val="33"/>
    <w:rPr>
      <w:b/>
      <w:bCs/>
      <w:smallCaps/>
      <w:spacing w:val="5"/>
    </w:rPr>
  </w:style>
  <w:style w:type="paragraph" w:customStyle="1" w:styleId="48">
    <w:name w:val="TOC Heading"/>
    <w:basedOn w:val="2"/>
    <w:next w:val="1"/>
    <w:unhideWhenUsed/>
    <w:qFormat/>
    <w:uiPriority w:val="39"/>
    <w:pPr>
      <w:pageBreakBefore w:val="0"/>
      <w:numPr>
        <w:numId w:val="0"/>
      </w:numPr>
      <w:spacing w:before="240" w:after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2E75B5" w:themeColor="accent1" w:themeShade="BF"/>
      <w:kern w:val="0"/>
      <w:sz w:val="32"/>
      <w:szCs w:val="32"/>
    </w:rPr>
  </w:style>
  <w:style w:type="paragraph" w:customStyle="1" w:styleId="49">
    <w:name w:val="正文2"/>
    <w:basedOn w:val="1"/>
    <w:link w:val="50"/>
    <w:qFormat/>
    <w:uiPriority w:val="0"/>
    <w:rPr>
      <w:rFonts w:ascii="宋体" w:hAnsi="宋体" w:eastAsia="宋体" w:cs="Times New Roman"/>
      <w:szCs w:val="24"/>
    </w:rPr>
  </w:style>
  <w:style w:type="character" w:customStyle="1" w:styleId="50">
    <w:name w:val="正文2 Char"/>
    <w:link w:val="49"/>
    <w:uiPriority w:val="0"/>
    <w:rPr>
      <w:rFonts w:ascii="宋体" w:hAnsi="宋体" w:eastAsia="宋体" w:cs="Times New Roman"/>
      <w:sz w:val="24"/>
      <w:szCs w:val="24"/>
    </w:rPr>
  </w:style>
  <w:style w:type="paragraph" w:customStyle="1" w:styleId="51">
    <w:name w:val="MTNORMAL"/>
    <w:basedOn w:val="1"/>
    <w:qFormat/>
    <w:uiPriority w:val="0"/>
    <w:pPr>
      <w:spacing w:after="20"/>
      <w:ind w:firstLine="227"/>
    </w:pPr>
    <w:rPr>
      <w:rFonts w:ascii="Arial" w:hAnsi="Arial" w:eastAsia="宋体" w:cs="Arial"/>
      <w:sz w:val="22"/>
    </w:rPr>
  </w:style>
  <w:style w:type="paragraph" w:customStyle="1" w:styleId="52">
    <w:name w:val="MTNORMALBUL"/>
    <w:basedOn w:val="1"/>
    <w:qFormat/>
    <w:uiPriority w:val="0"/>
    <w:pPr>
      <w:numPr>
        <w:ilvl w:val="0"/>
        <w:numId w:val="2"/>
      </w:numPr>
      <w:autoSpaceDE w:val="0"/>
      <w:autoSpaceDN w:val="0"/>
      <w:adjustRightInd w:val="0"/>
      <w:ind w:firstLine="0" w:firstLineChars="0"/>
    </w:pPr>
    <w:rPr>
      <w:rFonts w:ascii="Arial" w:hAnsi="Arial" w:eastAsia="宋体" w:cs="Arial"/>
      <w:sz w:val="22"/>
      <w:szCs w:val="21"/>
    </w:rPr>
  </w:style>
  <w:style w:type="paragraph" w:customStyle="1" w:styleId="53">
    <w:name w:val="MTNORMALBUL2"/>
    <w:basedOn w:val="1"/>
    <w:qFormat/>
    <w:uiPriority w:val="0"/>
    <w:pPr>
      <w:numPr>
        <w:ilvl w:val="0"/>
        <w:numId w:val="3"/>
      </w:numPr>
      <w:autoSpaceDE w:val="0"/>
      <w:autoSpaceDN w:val="0"/>
      <w:adjustRightInd w:val="0"/>
      <w:ind w:firstLine="0" w:firstLineChars="0"/>
    </w:pPr>
    <w:rPr>
      <w:rFonts w:ascii="Arial" w:hAnsi="Arial" w:eastAsia="宋体" w:cs="Arial"/>
      <w:sz w:val="22"/>
      <w:szCs w:val="21"/>
    </w:rPr>
  </w:style>
  <w:style w:type="paragraph" w:customStyle="1" w:styleId="54">
    <w:name w:val="MTNORMALBUL3"/>
    <w:basedOn w:val="1"/>
    <w:qFormat/>
    <w:uiPriority w:val="0"/>
    <w:pPr>
      <w:overflowPunct w:val="0"/>
      <w:autoSpaceDE w:val="0"/>
      <w:autoSpaceDN w:val="0"/>
      <w:adjustRightInd w:val="0"/>
      <w:spacing w:before="40" w:line="300" w:lineRule="auto"/>
      <w:textAlignment w:val="baseline"/>
    </w:pPr>
    <w:rPr>
      <w:rFonts w:ascii="Arial" w:hAnsi="Arial" w:eastAsia="宋体" w:cs="Arial"/>
      <w:kern w:val="0"/>
      <w:lang w:val="en-GB"/>
    </w:rPr>
  </w:style>
  <w:style w:type="paragraph" w:customStyle="1" w:styleId="55">
    <w:name w:val="AMY_CONTENT 1"/>
    <w:basedOn w:val="1"/>
    <w:link w:val="56"/>
    <w:uiPriority w:val="0"/>
    <w:pPr>
      <w:spacing w:line="276" w:lineRule="auto"/>
      <w:ind w:firstLine="210" w:firstLineChars="100"/>
    </w:pPr>
    <w:rPr>
      <w:rFonts w:ascii="Calibri" w:hAnsi="Calibri" w:eastAsia="华文细黑" w:cs="Times New Roman"/>
    </w:rPr>
  </w:style>
  <w:style w:type="character" w:customStyle="1" w:styleId="56">
    <w:name w:val="AMY_CONTENT 1 Char"/>
    <w:link w:val="55"/>
    <w:qFormat/>
    <w:uiPriority w:val="0"/>
    <w:rPr>
      <w:rFonts w:ascii="Calibri" w:hAnsi="Calibri" w:eastAsia="华文细黑" w:cs="Times New Roman"/>
      <w:sz w:val="24"/>
    </w:rPr>
  </w:style>
  <w:style w:type="paragraph" w:customStyle="1" w:styleId="57">
    <w:name w:val="AMY_Con 2"/>
    <w:basedOn w:val="1"/>
    <w:link w:val="58"/>
    <w:qFormat/>
    <w:uiPriority w:val="0"/>
    <w:pPr>
      <w:spacing w:line="276" w:lineRule="auto"/>
      <w:ind w:firstLine="210" w:firstLineChars="100"/>
    </w:pPr>
    <w:rPr>
      <w:rFonts w:ascii="华文细黑" w:hAnsi="华文细黑" w:eastAsia="华文细黑" w:cs="Times New Roman"/>
    </w:rPr>
  </w:style>
  <w:style w:type="character" w:customStyle="1" w:styleId="58">
    <w:name w:val="AMY_Con 2 Char"/>
    <w:link w:val="57"/>
    <w:qFormat/>
    <w:uiPriority w:val="0"/>
    <w:rPr>
      <w:rFonts w:ascii="华文细黑" w:hAnsi="华文细黑" w:eastAsia="华文细黑" w:cs="Times New Roman"/>
      <w:sz w:val="24"/>
    </w:rPr>
  </w:style>
  <w:style w:type="character" w:customStyle="1" w:styleId="59">
    <w:name w:val="无间隔 Char"/>
    <w:basedOn w:val="22"/>
    <w:link w:val="37"/>
    <w:qFormat/>
    <w:uiPriority w:val="1"/>
    <w:rPr>
      <w:kern w:val="0"/>
      <w:sz w:val="22"/>
    </w:rPr>
  </w:style>
  <w:style w:type="paragraph" w:customStyle="1" w:styleId="60">
    <w:name w:val="表头"/>
    <w:link w:val="61"/>
    <w:qFormat/>
    <w:uiPriority w:val="0"/>
    <w:pPr>
      <w:jc w:val="center"/>
    </w:pPr>
    <w:rPr>
      <w:rFonts w:eastAsia="微软雅黑" w:asciiTheme="minorHAnsi" w:hAnsiTheme="minorHAnsi" w:cstheme="minorBidi"/>
      <w:b/>
      <w:kern w:val="2"/>
      <w:sz w:val="24"/>
      <w:szCs w:val="22"/>
      <w:lang w:val="en-US" w:eastAsia="zh-CN" w:bidi="ar-SA"/>
    </w:rPr>
  </w:style>
  <w:style w:type="character" w:customStyle="1" w:styleId="61">
    <w:name w:val="表头 Char"/>
    <w:basedOn w:val="22"/>
    <w:link w:val="60"/>
    <w:qFormat/>
    <w:uiPriority w:val="0"/>
    <w:rPr>
      <w:rFonts w:eastAsia="微软雅黑"/>
      <w:b/>
      <w:sz w:val="24"/>
    </w:rPr>
  </w:style>
  <w:style w:type="paragraph" w:customStyle="1" w:styleId="62">
    <w:name w:val="表格正文"/>
    <w:link w:val="63"/>
    <w:qFormat/>
    <w:uiPriority w:val="0"/>
    <w:rPr>
      <w:rFonts w:eastAsia="微软雅黑" w:asciiTheme="minorHAnsi" w:hAnsiTheme="minorHAnsi" w:cstheme="minorBidi"/>
      <w:kern w:val="2"/>
      <w:sz w:val="24"/>
      <w:szCs w:val="22"/>
      <w:lang w:val="en-US" w:eastAsia="zh-CN" w:bidi="ar-SA"/>
    </w:rPr>
  </w:style>
  <w:style w:type="character" w:customStyle="1" w:styleId="63">
    <w:name w:val="表格正文 Char"/>
    <w:basedOn w:val="22"/>
    <w:link w:val="62"/>
    <w:qFormat/>
    <w:uiPriority w:val="0"/>
    <w:rPr>
      <w:rFonts w:eastAsia="微软雅黑"/>
      <w:sz w:val="24"/>
    </w:rPr>
  </w:style>
  <w:style w:type="character" w:customStyle="1" w:styleId="64">
    <w:name w:val="文档结构图 Char"/>
    <w:basedOn w:val="22"/>
    <w:link w:val="12"/>
    <w:semiHidden/>
    <w:uiPriority w:val="99"/>
    <w:rPr>
      <w:rFonts w:ascii="宋体" w:eastAsia="宋体"/>
      <w:sz w:val="18"/>
      <w:szCs w:val="18"/>
    </w:rPr>
  </w:style>
  <w:style w:type="character" w:customStyle="1" w:styleId="65">
    <w:name w:val="纯文本 Char"/>
    <w:basedOn w:val="22"/>
    <w:link w:val="13"/>
    <w:qFormat/>
    <w:uiPriority w:val="99"/>
    <w:rPr>
      <w:rFonts w:ascii="宋体" w:hAnsi="Courier New" w:eastAsia="宋体" w:cs="Courier New"/>
      <w:szCs w:val="21"/>
    </w:rPr>
  </w:style>
  <w:style w:type="paragraph" w:customStyle="1" w:styleId="66">
    <w:name w:val="Table Paragraph"/>
    <w:basedOn w:val="1"/>
    <w:uiPriority w:val="0"/>
    <w:pPr>
      <w:autoSpaceDE w:val="0"/>
      <w:autoSpaceDN w:val="0"/>
      <w:adjustRightInd w:val="0"/>
      <w:spacing w:line="240" w:lineRule="auto"/>
      <w:ind w:firstLine="0" w:firstLineChars="0"/>
      <w:jc w:val="left"/>
    </w:pPr>
    <w:rPr>
      <w:rFonts w:ascii="Times New Roman" w:hAnsi="Times New Roman" w:eastAsia="宋体" w:cs="Times New Roman"/>
      <w:kern w:val="0"/>
      <w:szCs w:val="24"/>
    </w:rPr>
  </w:style>
  <w:style w:type="character" w:customStyle="1" w:styleId="67">
    <w:name w:val="页眉 Char"/>
    <w:basedOn w:val="22"/>
    <w:link w:val="16"/>
    <w:semiHidden/>
    <w:qFormat/>
    <w:uiPriority w:val="99"/>
    <w:rPr>
      <w:rFonts w:eastAsia="微软雅黑"/>
      <w:sz w:val="18"/>
      <w:szCs w:val="18"/>
    </w:rPr>
  </w:style>
  <w:style w:type="character" w:customStyle="1" w:styleId="68">
    <w:name w:val="页脚 Char"/>
    <w:basedOn w:val="22"/>
    <w:link w:val="15"/>
    <w:qFormat/>
    <w:uiPriority w:val="99"/>
    <w:rPr>
      <w:rFonts w:eastAsia="微软雅黑"/>
      <w:sz w:val="18"/>
      <w:szCs w:val="18"/>
    </w:rPr>
  </w:style>
  <w:style w:type="character" w:customStyle="1" w:styleId="69">
    <w:name w:val="批注框文本 Char"/>
    <w:basedOn w:val="22"/>
    <w:link w:val="14"/>
    <w:semiHidden/>
    <w:qFormat/>
    <w:uiPriority w:val="99"/>
    <w:rPr>
      <w:rFonts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941</Words>
  <Characters>1025</Characters>
  <Lines>10</Lines>
  <Paragraphs>2</Paragraphs>
  <TotalTime>251</TotalTime>
  <ScaleCrop>false</ScaleCrop>
  <LinksUpToDate>false</LinksUpToDate>
  <CharactersWithSpaces>1066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2022-08-01T05:43:00Z</dcterms:created>
  <dc:creator>chenweixing</dc:creator>
  <cp:lastModifiedBy>WPS_1615429627</cp:lastModifiedBy>
  <dcterms:modified xsi:type="dcterms:W3CDTF">2022-11-14T07:32:25Z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C3DB454CD19749FB8E32898FB6A3B454</vt:lpwstr>
  </property>
</Properties>
</file>